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410"/>
        <w:gridCol w:w="1843"/>
        <w:gridCol w:w="2268"/>
      </w:tblGrid>
      <w:tr w:rsidR="000763F6" w:rsidRPr="000763F6" w:rsidTr="00E7130C">
        <w:trPr>
          <w:trHeight w:val="1624"/>
        </w:trPr>
        <w:tc>
          <w:tcPr>
            <w:tcW w:w="2268" w:type="dxa"/>
            <w:vMerge w:val="restart"/>
          </w:tcPr>
          <w:p w:rsidR="000763F6" w:rsidRPr="00C238EC" w:rsidRDefault="000763F6" w:rsidP="00400597">
            <w:pPr>
              <w:spacing w:line="240" w:lineRule="atLeast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  <w:r w:rsidRPr="00C238EC">
              <w:rPr>
                <w:rFonts w:cs="Times New Roman"/>
                <w:b/>
                <w:sz w:val="22"/>
                <w:szCs w:val="22"/>
                <w:lang w:val="en-GB" w:eastAsia="nl-NL"/>
              </w:rPr>
              <w:t>When to use</w:t>
            </w:r>
          </w:p>
        </w:tc>
        <w:tc>
          <w:tcPr>
            <w:tcW w:w="1701" w:type="dxa"/>
            <w:vMerge w:val="restart"/>
          </w:tcPr>
          <w:p w:rsidR="000763F6" w:rsidRPr="00C238EC" w:rsidRDefault="000763F6" w:rsidP="00400597">
            <w:pPr>
              <w:spacing w:line="240" w:lineRule="atLeast"/>
              <w:jc w:val="center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  <w:r w:rsidRPr="00C238EC">
              <w:rPr>
                <w:rFonts w:cs="Times New Roman"/>
                <w:b/>
                <w:sz w:val="22"/>
                <w:szCs w:val="22"/>
                <w:lang w:val="en-GB" w:eastAsia="nl-NL"/>
              </w:rPr>
              <w:t>On certificate</w:t>
            </w:r>
          </w:p>
        </w:tc>
        <w:tc>
          <w:tcPr>
            <w:tcW w:w="2410" w:type="dxa"/>
            <w:vMerge w:val="restart"/>
          </w:tcPr>
          <w:p w:rsidR="000763F6" w:rsidRPr="00C238EC" w:rsidRDefault="000763F6" w:rsidP="000763F6">
            <w:pPr>
              <w:spacing w:line="240" w:lineRule="atLeast"/>
              <w:jc w:val="center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  <w:r w:rsidRPr="00C238EC">
              <w:rPr>
                <w:rFonts w:cs="Times New Roman"/>
                <w:b/>
                <w:sz w:val="22"/>
                <w:szCs w:val="22"/>
                <w:lang w:val="en-GB" w:eastAsia="nl-NL"/>
              </w:rPr>
              <w:t xml:space="preserve">Logo or pictogram (e.g. on certificate, packaging, label, brochure, </w:t>
            </w:r>
            <w:proofErr w:type="spellStart"/>
            <w:r w:rsidRPr="00C238EC">
              <w:rPr>
                <w:rFonts w:cs="Times New Roman"/>
                <w:b/>
                <w:sz w:val="22"/>
                <w:szCs w:val="22"/>
                <w:lang w:val="en-GB" w:eastAsia="nl-NL"/>
              </w:rPr>
              <w:t>etc</w:t>
            </w:r>
            <w:proofErr w:type="spellEnd"/>
            <w:r w:rsidRPr="00C238EC">
              <w:rPr>
                <w:rFonts w:cs="Times New Roman"/>
                <w:b/>
                <w:sz w:val="22"/>
                <w:szCs w:val="22"/>
                <w:lang w:val="en-GB" w:eastAsia="nl-NL"/>
              </w:rPr>
              <w:t>)</w:t>
            </w:r>
          </w:p>
        </w:tc>
        <w:tc>
          <w:tcPr>
            <w:tcW w:w="4111" w:type="dxa"/>
            <w:gridSpan w:val="2"/>
          </w:tcPr>
          <w:p w:rsidR="000763F6" w:rsidRPr="00C238EC" w:rsidRDefault="000763F6" w:rsidP="00400597">
            <w:pPr>
              <w:spacing w:line="240" w:lineRule="atLeast"/>
              <w:jc w:val="center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  <w:r w:rsidRPr="00C238EC">
              <w:rPr>
                <w:rFonts w:cs="Times New Roman"/>
                <w:b/>
                <w:sz w:val="22"/>
                <w:szCs w:val="22"/>
                <w:lang w:val="en-GB" w:eastAsia="nl-NL"/>
              </w:rPr>
              <w:t>Mark on product</w:t>
            </w:r>
          </w:p>
          <w:p w:rsidR="000763F6" w:rsidRPr="00C238EC" w:rsidRDefault="000763F6" w:rsidP="00400597">
            <w:pPr>
              <w:spacing w:line="240" w:lineRule="atLeast"/>
              <w:jc w:val="center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</w:p>
        </w:tc>
      </w:tr>
      <w:tr w:rsidR="000763F6" w:rsidRPr="000763F6" w:rsidTr="00E7130C">
        <w:trPr>
          <w:cantSplit/>
          <w:trHeight w:val="70"/>
        </w:trPr>
        <w:tc>
          <w:tcPr>
            <w:tcW w:w="2268" w:type="dxa"/>
            <w:vMerge/>
          </w:tcPr>
          <w:p w:rsidR="000763F6" w:rsidRPr="00C238EC" w:rsidRDefault="000763F6" w:rsidP="00400597">
            <w:pPr>
              <w:spacing w:line="240" w:lineRule="atLeast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1701" w:type="dxa"/>
            <w:vMerge/>
          </w:tcPr>
          <w:p w:rsidR="000763F6" w:rsidRPr="00C238EC" w:rsidRDefault="000763F6" w:rsidP="00400597">
            <w:pPr>
              <w:spacing w:line="240" w:lineRule="atLeast"/>
              <w:jc w:val="center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2410" w:type="dxa"/>
            <w:vMerge/>
          </w:tcPr>
          <w:p w:rsidR="000763F6" w:rsidRPr="00C238EC" w:rsidRDefault="000763F6" w:rsidP="00400597">
            <w:pPr>
              <w:spacing w:line="240" w:lineRule="atLeast"/>
              <w:jc w:val="center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1843" w:type="dxa"/>
            <w:vAlign w:val="bottom"/>
          </w:tcPr>
          <w:p w:rsidR="000763F6" w:rsidRPr="00C238EC" w:rsidRDefault="000763F6" w:rsidP="000763F6">
            <w:pPr>
              <w:spacing w:line="240" w:lineRule="atLeast"/>
              <w:jc w:val="center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  <w:r w:rsidRPr="00C238EC">
              <w:rPr>
                <w:rFonts w:cs="Times New Roman"/>
                <w:b/>
                <w:sz w:val="22"/>
                <w:szCs w:val="22"/>
                <w:lang w:val="en-GB" w:eastAsia="nl-NL"/>
              </w:rPr>
              <w:t>Extended</w:t>
            </w:r>
          </w:p>
        </w:tc>
        <w:tc>
          <w:tcPr>
            <w:tcW w:w="2268" w:type="dxa"/>
            <w:vAlign w:val="bottom"/>
          </w:tcPr>
          <w:p w:rsidR="000763F6" w:rsidRPr="00C238EC" w:rsidRDefault="000763F6" w:rsidP="000763F6">
            <w:pPr>
              <w:spacing w:line="240" w:lineRule="atLeast"/>
              <w:jc w:val="center"/>
              <w:rPr>
                <w:rFonts w:cs="Times New Roman"/>
                <w:b/>
                <w:sz w:val="22"/>
                <w:szCs w:val="22"/>
                <w:lang w:val="en-GB" w:eastAsia="nl-NL"/>
              </w:rPr>
            </w:pPr>
            <w:r w:rsidRPr="00C238EC">
              <w:rPr>
                <w:rFonts w:cs="Times New Roman"/>
                <w:b/>
                <w:sz w:val="22"/>
                <w:szCs w:val="22"/>
                <w:lang w:val="en-GB" w:eastAsia="nl-NL"/>
              </w:rPr>
              <w:t>Short</w:t>
            </w:r>
          </w:p>
        </w:tc>
      </w:tr>
      <w:tr w:rsidR="000763F6" w:rsidRPr="00A51A27" w:rsidTr="004776E4">
        <w:trPr>
          <w:trHeight w:val="2777"/>
        </w:trPr>
        <w:tc>
          <w:tcPr>
            <w:tcW w:w="2268" w:type="dxa"/>
          </w:tcPr>
          <w:p w:rsidR="000763F6" w:rsidRPr="000763F6" w:rsidRDefault="000763F6" w:rsidP="004776E4">
            <w:pPr>
              <w:spacing w:line="240" w:lineRule="atLeast"/>
              <w:rPr>
                <w:rFonts w:cs="Times New Roman"/>
                <w:lang w:val="en-GB" w:eastAsia="nl-NL"/>
              </w:rPr>
            </w:pPr>
            <w:bookmarkStart w:id="0" w:name="_GoBack" w:colFirst="0" w:colLast="0"/>
            <w:r w:rsidRPr="000763F6">
              <w:rPr>
                <w:rFonts w:cs="Times New Roman"/>
                <w:lang w:val="en-GB" w:eastAsia="nl-NL"/>
              </w:rPr>
              <w:t xml:space="preserve">Kiwa marks </w:t>
            </w:r>
          </w:p>
          <w:p w:rsidR="000763F6" w:rsidRPr="000763F6" w:rsidRDefault="000763F6" w:rsidP="004776E4">
            <w:pPr>
              <w:spacing w:line="240" w:lineRule="atLeast"/>
              <w:rPr>
                <w:rFonts w:cs="Times New Roman"/>
                <w:b/>
                <w:lang w:val="en-GB" w:eastAsia="nl-NL"/>
              </w:rPr>
            </w:pPr>
            <w:r w:rsidRPr="000763F6">
              <w:rPr>
                <w:rFonts w:cs="Times New Roman"/>
                <w:b/>
                <w:lang w:val="en-GB" w:eastAsia="nl-NL"/>
              </w:rPr>
              <w:t>on products</w:t>
            </w:r>
          </w:p>
          <w:p w:rsidR="000763F6" w:rsidRDefault="000763F6" w:rsidP="004776E4">
            <w:pPr>
              <w:spacing w:line="240" w:lineRule="atLeast"/>
              <w:rPr>
                <w:rFonts w:cs="Times New Roman"/>
                <w:lang w:val="en-GB" w:eastAsia="nl-NL"/>
              </w:rPr>
            </w:pPr>
            <w:r w:rsidRPr="000763F6">
              <w:rPr>
                <w:rFonts w:cs="Times New Roman"/>
                <w:b/>
                <w:lang w:val="en-GB" w:eastAsia="nl-NL"/>
              </w:rPr>
              <w:t>in contact with drinking water</w:t>
            </w:r>
            <w:r>
              <w:rPr>
                <w:rFonts w:cs="Times New Roman"/>
                <w:lang w:val="en-GB" w:eastAsia="nl-NL"/>
              </w:rPr>
              <w:t>,</w:t>
            </w:r>
          </w:p>
          <w:p w:rsidR="000763F6" w:rsidRDefault="000763F6" w:rsidP="004776E4">
            <w:pPr>
              <w:spacing w:line="240" w:lineRule="atLeast"/>
              <w:rPr>
                <w:rFonts w:cs="Times New Roman"/>
                <w:lang w:val="en-GB" w:eastAsia="nl-NL"/>
              </w:rPr>
            </w:pPr>
          </w:p>
          <w:p w:rsidR="000763F6" w:rsidRDefault="000763F6" w:rsidP="004776E4">
            <w:pPr>
              <w:spacing w:line="240" w:lineRule="atLeast"/>
              <w:rPr>
                <w:rFonts w:cs="Times New Roman"/>
                <w:lang w:val="en-GB" w:eastAsia="nl-NL"/>
              </w:rPr>
            </w:pPr>
            <w:r>
              <w:rPr>
                <w:rFonts w:cs="Times New Roman"/>
                <w:lang w:val="en-GB" w:eastAsia="nl-NL"/>
              </w:rPr>
              <w:t xml:space="preserve">being called: </w:t>
            </w:r>
          </w:p>
          <w:p w:rsidR="000763F6" w:rsidRPr="00A51A27" w:rsidRDefault="000763F6" w:rsidP="004776E4">
            <w:pPr>
              <w:spacing w:line="240" w:lineRule="atLeast"/>
              <w:rPr>
                <w:rFonts w:cs="Times New Roman"/>
                <w:lang w:val="en-GB" w:eastAsia="nl-NL"/>
              </w:rPr>
            </w:pPr>
            <w:r>
              <w:rPr>
                <w:rFonts w:cs="Times New Roman"/>
                <w:lang w:val="en-GB" w:eastAsia="nl-NL"/>
              </w:rPr>
              <w:t>Kiwa Water Mark</w:t>
            </w:r>
          </w:p>
        </w:tc>
        <w:tc>
          <w:tcPr>
            <w:tcW w:w="1701" w:type="dxa"/>
          </w:tcPr>
          <w:p w:rsidR="000763F6" w:rsidRDefault="000763F6" w:rsidP="000763F6">
            <w:pPr>
              <w:spacing w:line="240" w:lineRule="atLeast"/>
              <w:rPr>
                <w:rFonts w:cs="Times New Roman"/>
                <w:noProof/>
                <w:lang w:eastAsia="nl-NL"/>
              </w:rPr>
            </w:pPr>
            <w:r>
              <w:rPr>
                <w:rFonts w:cs="Times New Roman"/>
                <w:noProof/>
                <w:lang w:eastAsia="nl-NL"/>
              </w:rPr>
              <w:t>Obliged:</w:t>
            </w:r>
          </w:p>
          <w:p w:rsidR="000763F6" w:rsidRDefault="000763F6" w:rsidP="000763F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cs="Times New Roman"/>
                <w:noProof/>
                <w:lang w:eastAsia="nl-NL"/>
              </w:rPr>
            </w:pPr>
            <w:r>
              <w:rPr>
                <w:rFonts w:cs="Times New Roman"/>
                <w:noProof/>
                <w:lang w:eastAsia="nl-NL"/>
              </w:rPr>
              <w:t>Kiwa</w:t>
            </w:r>
          </w:p>
          <w:p w:rsidR="000763F6" w:rsidRDefault="000763F6" w:rsidP="000763F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cs="Times New Roman"/>
                <w:noProof/>
                <w:lang w:eastAsia="nl-NL"/>
              </w:rPr>
            </w:pPr>
            <w:r>
              <w:rPr>
                <w:rFonts w:cs="Times New Roman"/>
                <w:noProof/>
                <w:lang w:eastAsia="nl-NL"/>
              </w:rPr>
              <w:t>Standard #</w:t>
            </w:r>
          </w:p>
          <w:p w:rsidR="000763F6" w:rsidRDefault="000763F6" w:rsidP="000763F6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cs="Times New Roman"/>
                <w:noProof/>
                <w:lang w:eastAsia="nl-NL"/>
              </w:rPr>
            </w:pPr>
            <w:r>
              <w:rPr>
                <w:rFonts w:cs="Times New Roman"/>
                <w:noProof/>
                <w:lang w:eastAsia="nl-NL"/>
              </w:rPr>
              <w:t>Certficate #</w:t>
            </w:r>
          </w:p>
          <w:p w:rsidR="000763F6" w:rsidRDefault="000763F6" w:rsidP="000763F6">
            <w:pPr>
              <w:rPr>
                <w:noProof/>
                <w:lang w:eastAsia="nl-NL"/>
              </w:rPr>
            </w:pPr>
          </w:p>
          <w:p w:rsidR="000763F6" w:rsidRDefault="000763F6" w:rsidP="000763F6">
            <w:pPr>
              <w:rPr>
                <w:noProof/>
                <w:lang w:eastAsia="nl-NL"/>
              </w:rPr>
            </w:pPr>
            <w:r w:rsidRPr="000763F6">
              <w:rPr>
                <w:noProof/>
                <w:lang w:eastAsia="nl-NL"/>
              </w:rPr>
              <w:t>Optional</w:t>
            </w:r>
            <w:r>
              <w:rPr>
                <w:noProof/>
                <w:lang w:eastAsia="nl-NL"/>
              </w:rPr>
              <w:t>:</w:t>
            </w:r>
          </w:p>
          <w:p w:rsidR="000763F6" w:rsidRPr="000763F6" w:rsidRDefault="000763F6" w:rsidP="000763F6">
            <w:pPr>
              <w:pStyle w:val="ListParagraph"/>
              <w:numPr>
                <w:ilvl w:val="0"/>
                <w:numId w:val="2"/>
              </w:numPr>
              <w:rPr>
                <w:noProof/>
                <w:lang w:eastAsia="nl-NL"/>
              </w:rPr>
            </w:pPr>
            <w:r w:rsidRPr="000763F6">
              <w:rPr>
                <w:noProof/>
                <w:lang w:eastAsia="nl-NL"/>
              </w:rPr>
              <w:t>text</w:t>
            </w:r>
          </w:p>
          <w:p w:rsidR="000763F6" w:rsidRPr="000763F6" w:rsidRDefault="000763F6" w:rsidP="000763F6">
            <w:pPr>
              <w:pStyle w:val="ListParagraph"/>
              <w:numPr>
                <w:ilvl w:val="0"/>
                <w:numId w:val="2"/>
              </w:numPr>
              <w:rPr>
                <w:noProof/>
                <w:lang w:eastAsia="nl-NL"/>
              </w:rPr>
            </w:pPr>
            <w:r w:rsidRPr="000763F6">
              <w:rPr>
                <w:noProof/>
                <w:lang w:eastAsia="nl-NL"/>
              </w:rPr>
              <w:t>pictogram</w:t>
            </w:r>
          </w:p>
        </w:tc>
        <w:tc>
          <w:tcPr>
            <w:tcW w:w="2410" w:type="dxa"/>
            <w:vAlign w:val="center"/>
          </w:tcPr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  <w:r w:rsidRPr="00A51A27">
              <w:rPr>
                <w:rFonts w:cs="Times New Roman"/>
                <w:noProof/>
                <w:lang w:eastAsia="nl-NL"/>
              </w:rPr>
              <w:drawing>
                <wp:inline distT="0" distB="0" distL="0" distR="0" wp14:anchorId="6C16288C" wp14:editId="291E8084">
                  <wp:extent cx="413845" cy="792000"/>
                  <wp:effectExtent l="0" t="0" r="571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K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45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  <w:r w:rsidRPr="00A51A27">
              <w:rPr>
                <w:rFonts w:cs="Times New Roman"/>
                <w:lang w:val="en-GB" w:eastAsia="nl-NL"/>
              </w:rPr>
              <w:t>or</w:t>
            </w: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  <w:r w:rsidRPr="00A51A27">
              <w:rPr>
                <w:rFonts w:cs="Times New Roman"/>
                <w:noProof/>
                <w:lang w:eastAsia="nl-NL"/>
              </w:rPr>
              <w:drawing>
                <wp:inline distT="0" distB="0" distL="0" distR="0" wp14:anchorId="123512F6" wp14:editId="19251407">
                  <wp:extent cx="1114512" cy="32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WA+Watermer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12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b/>
                <w:sz w:val="28"/>
                <w:szCs w:val="28"/>
                <w:lang w:val="en-GB" w:eastAsia="nl-NL"/>
              </w:rPr>
            </w:pPr>
            <w:r w:rsidRPr="00A51A27">
              <w:rPr>
                <w:rFonts w:cs="Times New Roman"/>
                <w:b/>
                <w:sz w:val="28"/>
                <w:szCs w:val="28"/>
                <w:lang w:val="en-GB" w:eastAsia="nl-NL"/>
              </w:rPr>
              <w:t xml:space="preserve">BRL </w:t>
            </w:r>
            <w:proofErr w:type="spellStart"/>
            <w:r w:rsidRPr="00A51A27">
              <w:rPr>
                <w:rFonts w:cs="Times New Roman"/>
                <w:b/>
                <w:sz w:val="28"/>
                <w:szCs w:val="28"/>
                <w:lang w:val="en-GB" w:eastAsia="nl-NL"/>
              </w:rPr>
              <w:t>xxxx</w:t>
            </w:r>
            <w:proofErr w:type="spellEnd"/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</w:p>
        </w:tc>
        <w:tc>
          <w:tcPr>
            <w:tcW w:w="1843" w:type="dxa"/>
            <w:vAlign w:val="center"/>
          </w:tcPr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eastAsia="nl-NL"/>
              </w:rPr>
            </w:pPr>
            <w:r w:rsidRPr="00A51A27">
              <w:rPr>
                <w:rFonts w:cs="Times New Roman"/>
                <w:noProof/>
                <w:lang w:eastAsia="nl-NL"/>
              </w:rPr>
              <w:drawing>
                <wp:inline distT="0" distB="0" distL="0" distR="0" wp14:anchorId="3E7E0DE9" wp14:editId="04E8746C">
                  <wp:extent cx="1114514" cy="324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WA+Watermer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14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  <w:r w:rsidRPr="00A51A27">
              <w:rPr>
                <w:rFonts w:cs="Times New Roman"/>
                <w:noProof/>
                <w:lang w:eastAsia="nl-NL"/>
              </w:rPr>
              <w:drawing>
                <wp:inline distT="0" distB="0" distL="0" distR="0" wp14:anchorId="64C6FF5D" wp14:editId="413F9277">
                  <wp:extent cx="324000" cy="324000"/>
                  <wp:effectExtent l="0" t="0" r="0" b="0"/>
                  <wp:docPr id="4" name="Picture 4" descr="Description: http://livelink.kiwa.info/livelink/llisapi.dll?func=ll&amp;objId=52375589&amp;objAction=Open&amp;nexturl=%2Flivelink%2Fllisapi%2Edll%3Ffunc%3Dll%26objId%3D52375394%26objAction%3Dbrowse%26viewType%3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livelink.kiwa.info/livelink/llisapi.dll?func=ll&amp;objId=52375589&amp;objAction=Open&amp;nexturl=%2Flivelink%2Fllisapi%2Edll%3Ffunc%3Dll%26objId%3D52375394%26objAction%3Dbrowse%26viewType%3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1A27">
              <w:rPr>
                <w:rFonts w:cs="Times New Roman"/>
                <w:lang w:val="en-GB" w:eastAsia="nl-NL"/>
              </w:rPr>
              <w:t xml:space="preserve">  or,</w:t>
            </w: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  <w:r w:rsidRPr="00A51A27">
              <w:rPr>
                <w:rFonts w:cs="Times New Roman"/>
                <w:lang w:val="en-GB" w:eastAsia="nl-NL"/>
              </w:rPr>
              <w:t>after permission by Kiwa,</w:t>
            </w: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eastAsia="nl-NL"/>
              </w:rPr>
            </w:pPr>
            <w:r w:rsidRPr="00A51A27">
              <w:rPr>
                <w:rFonts w:cs="Times New Roman"/>
                <w:lang w:val="en-GB" w:eastAsia="nl-NL"/>
              </w:rPr>
              <w:t xml:space="preserve">   </w:t>
            </w:r>
            <w:r w:rsidRPr="00A51A27">
              <w:rPr>
                <w:rFonts w:cs="Times New Roman"/>
                <w:noProof/>
                <w:lang w:eastAsia="nl-NL"/>
              </w:rPr>
              <w:drawing>
                <wp:inline distT="0" distB="0" distL="0" distR="0" wp14:anchorId="3EE2A67D" wp14:editId="1819D949">
                  <wp:extent cx="271060" cy="288000"/>
                  <wp:effectExtent l="0" t="0" r="0" b="0"/>
                  <wp:docPr id="5" name="Picture 5" descr="Description: C:\Documents and Settings\poortke\Local Settings\Temporary Internet Files\Content.Word\Vewin sta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Documents and Settings\poortke\Local Settings\Temporary Internet Files\Content.Word\Vewin sta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6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1A27">
              <w:rPr>
                <w:rFonts w:cs="Times New Roman"/>
                <w:lang w:eastAsia="nl-NL"/>
              </w:rPr>
              <w:t xml:space="preserve"> or </w:t>
            </w:r>
            <w:r w:rsidRPr="00A51A27">
              <w:rPr>
                <w:rFonts w:ascii="Book Antiqua" w:hAnsi="Book Antiqua" w:cs="Times New Roman"/>
                <w:b/>
                <w:sz w:val="28"/>
                <w:lang w:eastAsia="nl-NL"/>
              </w:rPr>
              <w:t>KK</w:t>
            </w:r>
            <w:r w:rsidRPr="00A51A27">
              <w:rPr>
                <w:rFonts w:ascii="Arial Black" w:hAnsi="Arial Black" w:cs="Times New Roman"/>
                <w:b/>
                <w:sz w:val="28"/>
                <w:lang w:eastAsia="nl-NL"/>
              </w:rPr>
              <w:t xml:space="preserve"> </w:t>
            </w:r>
            <w:r w:rsidRPr="00A51A27">
              <w:rPr>
                <w:rFonts w:ascii="Book Antiqua" w:hAnsi="Book Antiqua" w:cs="Times New Roman"/>
                <w:lang w:val="en-GB" w:eastAsia="nl-NL"/>
              </w:rPr>
              <w:t xml:space="preserve">or </w:t>
            </w:r>
            <w:r w:rsidRPr="00A51A27">
              <w:rPr>
                <w:rFonts w:ascii="Book Antiqua" w:hAnsi="Book Antiqua" w:cs="Times New Roman"/>
                <w:b/>
                <w:sz w:val="24"/>
                <w:szCs w:val="24"/>
                <w:bdr w:val="single" w:sz="4" w:space="0" w:color="auto"/>
                <w:lang w:eastAsia="nl-NL"/>
              </w:rPr>
              <w:t>KK</w:t>
            </w:r>
          </w:p>
        </w:tc>
      </w:tr>
      <w:bookmarkEnd w:id="0"/>
      <w:tr w:rsidR="000763F6" w:rsidRPr="00A51A27" w:rsidTr="00E7130C">
        <w:trPr>
          <w:trHeight w:val="2410"/>
        </w:trPr>
        <w:tc>
          <w:tcPr>
            <w:tcW w:w="2268" w:type="dxa"/>
            <w:vAlign w:val="center"/>
          </w:tcPr>
          <w:p w:rsidR="000763F6" w:rsidRPr="000763F6" w:rsidRDefault="000763F6" w:rsidP="000763F6">
            <w:pPr>
              <w:spacing w:line="240" w:lineRule="atLeast"/>
              <w:rPr>
                <w:rFonts w:cs="Times New Roman"/>
                <w:lang w:val="en-GB" w:eastAsia="nl-NL"/>
              </w:rPr>
            </w:pPr>
            <w:r w:rsidRPr="000763F6">
              <w:rPr>
                <w:rFonts w:cs="Times New Roman"/>
                <w:lang w:val="en-GB" w:eastAsia="nl-NL"/>
              </w:rPr>
              <w:t xml:space="preserve">Kiwa marks </w:t>
            </w:r>
          </w:p>
          <w:p w:rsidR="000763F6" w:rsidRPr="000763F6" w:rsidRDefault="000763F6" w:rsidP="000763F6">
            <w:pPr>
              <w:spacing w:line="240" w:lineRule="atLeast"/>
              <w:rPr>
                <w:rFonts w:cs="Times New Roman"/>
                <w:b/>
                <w:lang w:val="en-GB" w:eastAsia="nl-NL"/>
              </w:rPr>
            </w:pPr>
            <w:r w:rsidRPr="000763F6">
              <w:rPr>
                <w:rFonts w:cs="Times New Roman"/>
                <w:b/>
                <w:lang w:val="en-GB" w:eastAsia="nl-NL"/>
              </w:rPr>
              <w:t>on products</w:t>
            </w:r>
          </w:p>
          <w:p w:rsidR="000763F6" w:rsidRDefault="000763F6" w:rsidP="000763F6">
            <w:pPr>
              <w:spacing w:line="240" w:lineRule="atLeast"/>
              <w:rPr>
                <w:rFonts w:cs="Times New Roman"/>
                <w:lang w:val="en-GB" w:eastAsia="nl-NL"/>
              </w:rPr>
            </w:pPr>
            <w:r w:rsidRPr="000763F6">
              <w:rPr>
                <w:rFonts w:cs="Times New Roman"/>
                <w:b/>
                <w:lang w:val="en-GB" w:eastAsia="nl-NL"/>
              </w:rPr>
              <w:t>in contact with drinking water</w:t>
            </w:r>
            <w:r>
              <w:rPr>
                <w:rFonts w:cs="Times New Roman"/>
                <w:lang w:val="en-GB" w:eastAsia="nl-NL"/>
              </w:rPr>
              <w:t xml:space="preserve">, </w:t>
            </w:r>
            <w:r w:rsidRPr="000763F6">
              <w:rPr>
                <w:rFonts w:cs="Times New Roman"/>
                <w:lang w:val="en-GB" w:eastAsia="nl-NL"/>
              </w:rPr>
              <w:t>certified</w:t>
            </w:r>
            <w:r w:rsidRPr="00A51A27">
              <w:rPr>
                <w:rFonts w:cs="Times New Roman"/>
                <w:lang w:val="en-GB" w:eastAsia="nl-NL"/>
              </w:rPr>
              <w:t xml:space="preserve"> </w:t>
            </w:r>
            <w:r>
              <w:rPr>
                <w:rFonts w:cs="Times New Roman"/>
                <w:lang w:val="en-GB" w:eastAsia="nl-NL"/>
              </w:rPr>
              <w:t xml:space="preserve">(not on hygienic aspects) </w:t>
            </w:r>
            <w:r w:rsidRPr="00A51A27">
              <w:rPr>
                <w:rFonts w:cs="Times New Roman"/>
                <w:lang w:val="en-GB" w:eastAsia="nl-NL"/>
              </w:rPr>
              <w:t xml:space="preserve">upon a former version of a Kiwa evaluation guideline </w:t>
            </w:r>
            <w:r w:rsidRPr="000763F6">
              <w:rPr>
                <w:rFonts w:cs="Times New Roman"/>
                <w:sz w:val="16"/>
                <w:szCs w:val="16"/>
                <w:lang w:val="en-GB" w:eastAsia="nl-NL"/>
              </w:rPr>
              <w:t>(certificates will lose their validity in the near future)</w:t>
            </w:r>
            <w:r>
              <w:rPr>
                <w:rFonts w:cs="Times New Roman"/>
                <w:lang w:val="en-GB" w:eastAsia="nl-NL"/>
              </w:rPr>
              <w:t>,</w:t>
            </w:r>
          </w:p>
          <w:p w:rsidR="000763F6" w:rsidRDefault="000763F6" w:rsidP="000763F6">
            <w:pPr>
              <w:spacing w:line="240" w:lineRule="atLeast"/>
              <w:rPr>
                <w:rFonts w:cs="Times New Roman"/>
                <w:lang w:val="en-GB" w:eastAsia="nl-NL"/>
              </w:rPr>
            </w:pPr>
          </w:p>
          <w:p w:rsidR="000763F6" w:rsidRDefault="000763F6" w:rsidP="000763F6">
            <w:pPr>
              <w:spacing w:line="240" w:lineRule="atLeast"/>
              <w:rPr>
                <w:rFonts w:cs="Times New Roman"/>
                <w:lang w:val="en-GB" w:eastAsia="nl-NL"/>
              </w:rPr>
            </w:pPr>
            <w:r>
              <w:rPr>
                <w:rFonts w:cs="Times New Roman"/>
                <w:lang w:val="en-GB" w:eastAsia="nl-NL"/>
              </w:rPr>
              <w:t>being called:</w:t>
            </w:r>
          </w:p>
          <w:p w:rsidR="000763F6" w:rsidRPr="00A51A27" w:rsidRDefault="000763F6" w:rsidP="000763F6">
            <w:pPr>
              <w:spacing w:line="240" w:lineRule="atLeast"/>
              <w:rPr>
                <w:rFonts w:cs="Times New Roman"/>
                <w:lang w:val="en-GB" w:eastAsia="nl-NL"/>
              </w:rPr>
            </w:pPr>
            <w:r>
              <w:rPr>
                <w:rFonts w:cs="Times New Roman"/>
                <w:lang w:val="en-GB" w:eastAsia="nl-NL"/>
              </w:rPr>
              <w:t xml:space="preserve">Kiwa </w:t>
            </w:r>
            <w:proofErr w:type="spellStart"/>
            <w:r>
              <w:rPr>
                <w:rFonts w:cs="Times New Roman"/>
                <w:lang w:val="en-GB" w:eastAsia="nl-NL"/>
              </w:rPr>
              <w:t>Keur</w:t>
            </w:r>
            <w:proofErr w:type="spellEnd"/>
          </w:p>
        </w:tc>
        <w:tc>
          <w:tcPr>
            <w:tcW w:w="1701" w:type="dxa"/>
          </w:tcPr>
          <w:p w:rsidR="00C238EC" w:rsidRDefault="00C238EC" w:rsidP="00C238EC">
            <w:pPr>
              <w:spacing w:line="240" w:lineRule="atLeast"/>
              <w:rPr>
                <w:rFonts w:cs="Times New Roman"/>
                <w:noProof/>
                <w:lang w:eastAsia="nl-NL"/>
              </w:rPr>
            </w:pPr>
            <w:r>
              <w:rPr>
                <w:rFonts w:cs="Times New Roman"/>
                <w:noProof/>
                <w:lang w:eastAsia="nl-NL"/>
              </w:rPr>
              <w:t>Obliged:</w:t>
            </w:r>
          </w:p>
          <w:p w:rsidR="00C238EC" w:rsidRDefault="00C238EC" w:rsidP="00C238EC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cs="Times New Roman"/>
                <w:noProof/>
                <w:lang w:eastAsia="nl-NL"/>
              </w:rPr>
            </w:pPr>
            <w:r>
              <w:rPr>
                <w:rFonts w:cs="Times New Roman"/>
                <w:noProof/>
                <w:lang w:eastAsia="nl-NL"/>
              </w:rPr>
              <w:t>Kiwa</w:t>
            </w:r>
          </w:p>
          <w:p w:rsidR="00C238EC" w:rsidRDefault="00C238EC" w:rsidP="00C238EC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cs="Times New Roman"/>
                <w:noProof/>
                <w:lang w:eastAsia="nl-NL"/>
              </w:rPr>
            </w:pPr>
            <w:r>
              <w:rPr>
                <w:rFonts w:cs="Times New Roman"/>
                <w:noProof/>
                <w:lang w:eastAsia="nl-NL"/>
              </w:rPr>
              <w:t>Standard #</w:t>
            </w:r>
          </w:p>
          <w:p w:rsidR="00C238EC" w:rsidRDefault="00C238EC" w:rsidP="00C238EC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cs="Times New Roman"/>
                <w:noProof/>
                <w:lang w:eastAsia="nl-NL"/>
              </w:rPr>
            </w:pPr>
            <w:r>
              <w:rPr>
                <w:rFonts w:cs="Times New Roman"/>
                <w:noProof/>
                <w:lang w:eastAsia="nl-NL"/>
              </w:rPr>
              <w:t>Certficate #</w:t>
            </w:r>
          </w:p>
          <w:p w:rsidR="00C238EC" w:rsidRDefault="00C238EC" w:rsidP="00C238EC">
            <w:pPr>
              <w:rPr>
                <w:noProof/>
                <w:lang w:eastAsia="nl-NL"/>
              </w:rPr>
            </w:pPr>
          </w:p>
          <w:p w:rsidR="00C238EC" w:rsidRDefault="00C238EC" w:rsidP="00C238EC">
            <w:pPr>
              <w:rPr>
                <w:noProof/>
                <w:lang w:eastAsia="nl-NL"/>
              </w:rPr>
            </w:pPr>
            <w:r w:rsidRPr="000763F6">
              <w:rPr>
                <w:noProof/>
                <w:lang w:eastAsia="nl-NL"/>
              </w:rPr>
              <w:t>Optional</w:t>
            </w:r>
            <w:r>
              <w:rPr>
                <w:noProof/>
                <w:lang w:eastAsia="nl-NL"/>
              </w:rPr>
              <w:t>:</w:t>
            </w:r>
          </w:p>
          <w:p w:rsidR="00C238EC" w:rsidRDefault="00C238EC" w:rsidP="00C238EC">
            <w:pPr>
              <w:pStyle w:val="ListParagraph"/>
              <w:numPr>
                <w:ilvl w:val="0"/>
                <w:numId w:val="2"/>
              </w:numPr>
              <w:rPr>
                <w:noProof/>
                <w:lang w:eastAsia="nl-NL"/>
              </w:rPr>
            </w:pPr>
            <w:r w:rsidRPr="000763F6">
              <w:rPr>
                <w:noProof/>
                <w:lang w:eastAsia="nl-NL"/>
              </w:rPr>
              <w:t>T</w:t>
            </w:r>
            <w:r w:rsidRPr="000763F6">
              <w:rPr>
                <w:noProof/>
                <w:lang w:eastAsia="nl-NL"/>
              </w:rPr>
              <w:t>ext</w:t>
            </w:r>
          </w:p>
          <w:p w:rsidR="000763F6" w:rsidRPr="00C238EC" w:rsidRDefault="00C238EC" w:rsidP="00C238EC">
            <w:pPr>
              <w:pStyle w:val="ListParagraph"/>
              <w:numPr>
                <w:ilvl w:val="0"/>
                <w:numId w:val="2"/>
              </w:numPr>
              <w:rPr>
                <w:noProof/>
                <w:lang w:eastAsia="nl-NL"/>
              </w:rPr>
            </w:pPr>
            <w:r w:rsidRPr="00C238EC">
              <w:rPr>
                <w:noProof/>
                <w:lang w:eastAsia="nl-NL"/>
              </w:rPr>
              <w:t>pictogram</w:t>
            </w:r>
          </w:p>
        </w:tc>
        <w:tc>
          <w:tcPr>
            <w:tcW w:w="2410" w:type="dxa"/>
            <w:vAlign w:val="center"/>
          </w:tcPr>
          <w:p w:rsidR="000763F6" w:rsidRPr="00A51A27" w:rsidRDefault="000763F6" w:rsidP="00400597">
            <w:pPr>
              <w:spacing w:line="240" w:lineRule="atLeast"/>
              <w:jc w:val="center"/>
              <w:rPr>
                <w:rFonts w:ascii="Book Antiqua" w:hAnsi="Book Antiqua" w:cs="Times New Roman"/>
                <w:b/>
                <w:lang w:val="en-GB" w:eastAsia="nl-NL"/>
              </w:rPr>
            </w:pPr>
            <w:r w:rsidRPr="00A51A27">
              <w:rPr>
                <w:rFonts w:ascii="Book Antiqua" w:hAnsi="Book Antiqua" w:cs="Times New Roman"/>
                <w:b/>
                <w:noProof/>
                <w:lang w:eastAsia="nl-NL"/>
              </w:rPr>
              <w:drawing>
                <wp:inline distT="0" distB="0" distL="0" distR="0" wp14:anchorId="0DC85D49" wp14:editId="5AAF6CC5">
                  <wp:extent cx="413854" cy="792000"/>
                  <wp:effectExtent l="0" t="0" r="5715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nco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5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ascii="Book Antiqua" w:hAnsi="Book Antiqua" w:cs="Times New Roman"/>
                <w:b/>
                <w:lang w:val="en-GB" w:eastAsia="nl-NL"/>
              </w:rPr>
            </w:pP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lang w:val="en-GB" w:eastAsia="nl-NL"/>
              </w:rPr>
            </w:pPr>
            <w:r w:rsidRPr="00A51A27">
              <w:rPr>
                <w:lang w:val="en-GB" w:eastAsia="nl-NL"/>
              </w:rPr>
              <w:t>or</w:t>
            </w: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ascii="Book Antiqua" w:hAnsi="Book Antiqua" w:cs="Times New Roman"/>
                <w:lang w:val="en-GB" w:eastAsia="nl-NL"/>
              </w:rPr>
            </w:pP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rFonts w:ascii="Book Antiqua" w:hAnsi="Book Antiqua" w:cs="Times New Roman"/>
                <w:b/>
                <w:lang w:val="en-GB" w:eastAsia="nl-NL"/>
              </w:rPr>
            </w:pPr>
            <w:r w:rsidRPr="00A51A27">
              <w:rPr>
                <w:rFonts w:ascii="Book Antiqua" w:hAnsi="Book Antiqua" w:cs="Times New Roman"/>
                <w:b/>
                <w:noProof/>
                <w:lang w:eastAsia="nl-NL"/>
              </w:rPr>
              <w:drawing>
                <wp:inline distT="0" distB="0" distL="0" distR="0" wp14:anchorId="16ECA4B3" wp14:editId="0F77266C">
                  <wp:extent cx="972273" cy="35119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WA-woordmer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376" cy="35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3F6" w:rsidRPr="00A51A27" w:rsidRDefault="000763F6" w:rsidP="00400597">
            <w:pPr>
              <w:spacing w:line="240" w:lineRule="atLeast"/>
              <w:jc w:val="center"/>
              <w:rPr>
                <w:b/>
                <w:position w:val="6"/>
                <w:sz w:val="28"/>
                <w:szCs w:val="28"/>
                <w:lang w:val="en-GB" w:eastAsia="nl-NL"/>
              </w:rPr>
            </w:pPr>
            <w:r w:rsidRPr="00A51A27">
              <w:rPr>
                <w:b/>
                <w:position w:val="6"/>
                <w:sz w:val="28"/>
                <w:szCs w:val="28"/>
                <w:lang w:val="en-GB" w:eastAsia="nl-NL"/>
              </w:rPr>
              <w:t xml:space="preserve">BRL </w:t>
            </w:r>
            <w:proofErr w:type="spellStart"/>
            <w:r w:rsidRPr="00A51A27">
              <w:rPr>
                <w:b/>
                <w:position w:val="6"/>
                <w:sz w:val="28"/>
                <w:szCs w:val="28"/>
                <w:lang w:val="en-GB" w:eastAsia="nl-NL"/>
              </w:rPr>
              <w:t>xxxx</w:t>
            </w:r>
            <w:proofErr w:type="spellEnd"/>
          </w:p>
        </w:tc>
        <w:tc>
          <w:tcPr>
            <w:tcW w:w="1843" w:type="dxa"/>
            <w:vAlign w:val="center"/>
          </w:tcPr>
          <w:p w:rsidR="000763F6" w:rsidRPr="00A51A27" w:rsidRDefault="000763F6" w:rsidP="00400597">
            <w:pPr>
              <w:spacing w:line="240" w:lineRule="atLeast"/>
              <w:jc w:val="center"/>
              <w:rPr>
                <w:rFonts w:cs="Times New Roman"/>
                <w:lang w:val="en-GB" w:eastAsia="nl-NL"/>
              </w:rPr>
            </w:pPr>
            <w:r w:rsidRPr="00A51A27">
              <w:rPr>
                <w:rFonts w:ascii="Book Antiqua" w:hAnsi="Book Antiqua" w:cs="Times New Roman"/>
                <w:b/>
                <w:noProof/>
                <w:lang w:eastAsia="nl-NL"/>
              </w:rPr>
              <w:drawing>
                <wp:inline distT="0" distB="0" distL="0" distR="0" wp14:anchorId="6909A3F8" wp14:editId="31E45DC7">
                  <wp:extent cx="896995" cy="324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WA-woordmer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995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0763F6" w:rsidRPr="00A51A27" w:rsidRDefault="000763F6" w:rsidP="00400597">
            <w:pPr>
              <w:spacing w:line="240" w:lineRule="atLeast"/>
              <w:jc w:val="center"/>
              <w:rPr>
                <w:rFonts w:ascii="Arial Black" w:hAnsi="Arial Black" w:cs="Times New Roman"/>
                <w:b/>
                <w:lang w:val="en-GB" w:eastAsia="nl-NL"/>
              </w:rPr>
            </w:pPr>
            <w:r w:rsidRPr="00A51A27">
              <w:rPr>
                <w:rFonts w:ascii="Book Antiqua" w:hAnsi="Book Antiqua" w:cs="Times New Roman"/>
                <w:b/>
                <w:sz w:val="28"/>
                <w:lang w:val="en-GB" w:eastAsia="nl-NL"/>
              </w:rPr>
              <w:t>KK</w:t>
            </w:r>
            <w:r w:rsidRPr="00A51A27">
              <w:rPr>
                <w:rFonts w:ascii="Arial Black" w:hAnsi="Arial Black" w:cs="Times New Roman"/>
                <w:b/>
                <w:sz w:val="28"/>
                <w:lang w:val="en-GB" w:eastAsia="nl-NL"/>
              </w:rPr>
              <w:t xml:space="preserve"> </w:t>
            </w:r>
            <w:r w:rsidRPr="00A51A27">
              <w:rPr>
                <w:rFonts w:ascii="Book Antiqua" w:hAnsi="Book Antiqua" w:cs="Times New Roman"/>
                <w:lang w:val="en-GB" w:eastAsia="nl-NL"/>
              </w:rPr>
              <w:t xml:space="preserve">or </w:t>
            </w:r>
            <w:r w:rsidRPr="00A51A27">
              <w:rPr>
                <w:rFonts w:ascii="Book Antiqua" w:hAnsi="Book Antiqua" w:cs="Times New Roman"/>
                <w:b/>
                <w:sz w:val="24"/>
                <w:szCs w:val="24"/>
                <w:bdr w:val="single" w:sz="4" w:space="0" w:color="auto"/>
                <w:lang w:val="en-GB" w:eastAsia="nl-NL"/>
              </w:rPr>
              <w:t>KK</w:t>
            </w:r>
          </w:p>
        </w:tc>
      </w:tr>
    </w:tbl>
    <w:p w:rsidR="00494671" w:rsidRPr="00A1308F" w:rsidRDefault="00494671">
      <w:pPr>
        <w:rPr>
          <w:rFonts w:cs="Arial"/>
          <w:szCs w:val="20"/>
        </w:rPr>
      </w:pPr>
    </w:p>
    <w:sectPr w:rsidR="00494671" w:rsidRPr="00A1308F" w:rsidSect="00E7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D2C4F"/>
    <w:multiLevelType w:val="hybridMultilevel"/>
    <w:tmpl w:val="579676D6"/>
    <w:lvl w:ilvl="0" w:tplc="E2661B1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130990"/>
    <w:multiLevelType w:val="hybridMultilevel"/>
    <w:tmpl w:val="026AE1C0"/>
    <w:lvl w:ilvl="0" w:tplc="E2661B1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F6"/>
    <w:rsid w:val="000763F6"/>
    <w:rsid w:val="00167D7E"/>
    <w:rsid w:val="004776E4"/>
    <w:rsid w:val="00494671"/>
    <w:rsid w:val="008E75E1"/>
    <w:rsid w:val="00A1308F"/>
    <w:rsid w:val="00C238EC"/>
    <w:rsid w:val="00E7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F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3F6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F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3F6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Poortema, Kees</dc:creator>
  <cp:lastModifiedBy>Poortema, Kees</cp:lastModifiedBy>
  <cp:revision>3</cp:revision>
  <dcterms:created xsi:type="dcterms:W3CDTF">2017-04-19T13:35:00Z</dcterms:created>
  <dcterms:modified xsi:type="dcterms:W3CDTF">2017-04-19T13:55:00Z</dcterms:modified>
</cp:coreProperties>
</file>