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D2C3" w14:textId="4187B40A" w:rsidR="0097535E" w:rsidRDefault="0097535E" w:rsidP="002F26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4039"/>
        <w:gridCol w:w="918"/>
        <w:gridCol w:w="2479"/>
      </w:tblGrid>
      <w:tr w:rsidR="00FE44E1" w14:paraId="6D2FAB54" w14:textId="75CD28E6" w:rsidTr="00214EFF">
        <w:tc>
          <w:tcPr>
            <w:tcW w:w="9913" w:type="dxa"/>
            <w:gridSpan w:val="4"/>
            <w:vAlign w:val="center"/>
          </w:tcPr>
          <w:p w14:paraId="4621DE0C" w14:textId="77777777" w:rsidR="00FE44E1" w:rsidRPr="00461E99" w:rsidRDefault="00FE44E1" w:rsidP="00FE44E1">
            <w:pPr>
              <w:jc w:val="center"/>
              <w:rPr>
                <w:rFonts w:ascii="Arial" w:hAnsi="Arial" w:cs="Arial"/>
                <w:b/>
              </w:rPr>
            </w:pPr>
            <w:r w:rsidRPr="00461E99">
              <w:rPr>
                <w:rFonts w:ascii="Arial" w:hAnsi="Arial" w:cs="Arial"/>
                <w:b/>
              </w:rPr>
              <w:t>APPLICATION FOR TESTING</w:t>
            </w:r>
          </w:p>
          <w:p w14:paraId="5AA703E0" w14:textId="77777777" w:rsidR="00FE44E1" w:rsidRDefault="00FE44E1" w:rsidP="00FE44E1">
            <w:pPr>
              <w:jc w:val="center"/>
            </w:pPr>
          </w:p>
        </w:tc>
      </w:tr>
      <w:tr w:rsidR="00FE44E1" w14:paraId="46719E13" w14:textId="544CA02F" w:rsidTr="00214EFF">
        <w:tc>
          <w:tcPr>
            <w:tcW w:w="9913" w:type="dxa"/>
            <w:gridSpan w:val="4"/>
          </w:tcPr>
          <w:p w14:paraId="1AAA15ED" w14:textId="71B3C70E" w:rsidR="00FE44E1" w:rsidRPr="00214EFF" w:rsidRDefault="00214EFF" w:rsidP="00214EFF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214EFF">
              <w:rPr>
                <w:rFonts w:ascii="Arial" w:hAnsi="Arial" w:cs="Arial"/>
                <w:b/>
                <w:bCs/>
                <w:sz w:val="20"/>
                <w:szCs w:val="20"/>
              </w:rPr>
              <w:t>Customer data:</w:t>
            </w:r>
          </w:p>
        </w:tc>
      </w:tr>
      <w:tr w:rsidR="00EF0C51" w14:paraId="23957446" w14:textId="0A17D954" w:rsidTr="00214EFF">
        <w:trPr>
          <w:trHeight w:val="419"/>
        </w:trPr>
        <w:tc>
          <w:tcPr>
            <w:tcW w:w="2477" w:type="dxa"/>
          </w:tcPr>
          <w:p w14:paraId="0FCA179F" w14:textId="030DE0CE" w:rsidR="00EF0C51" w:rsidRDefault="00214EFF" w:rsidP="00A45690">
            <w:proofErr w:type="spellStart"/>
            <w:r>
              <w:rPr>
                <w:rFonts w:ascii="Arial" w:hAnsi="Arial" w:cs="Arial"/>
                <w:sz w:val="20"/>
                <w:szCs w:val="20"/>
              </w:rPr>
              <w:t>Name</w:t>
            </w:r>
            <w:proofErr w:type="spellEnd"/>
            <w:r w:rsidR="00EF0C51"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bookmarkStart w:id="0" w:name="tellijaNimi"/>
        <w:tc>
          <w:tcPr>
            <w:tcW w:w="4957" w:type="dxa"/>
            <w:gridSpan w:val="2"/>
          </w:tcPr>
          <w:p w14:paraId="25680BB2" w14:textId="0A46AAA0" w:rsidR="00EF0C51" w:rsidRDefault="00EF0C51" w:rsidP="00A45690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79" w:type="dxa"/>
          </w:tcPr>
          <w:p w14:paraId="4FF90FC8" w14:textId="3CAEC530" w:rsidR="00EF0C51" w:rsidRDefault="00EF0C51" w:rsidP="00A45690"/>
        </w:tc>
      </w:tr>
      <w:tr w:rsidR="00EF0C51" w14:paraId="6A3BB525" w14:textId="20DF4233" w:rsidTr="00214EFF">
        <w:trPr>
          <w:trHeight w:val="409"/>
        </w:trPr>
        <w:tc>
          <w:tcPr>
            <w:tcW w:w="2477" w:type="dxa"/>
          </w:tcPr>
          <w:p w14:paraId="379A5548" w14:textId="04ED83D7" w:rsidR="00EF0C51" w:rsidRDefault="00EF0C51" w:rsidP="00A45690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7" w:type="dxa"/>
            <w:gridSpan w:val="2"/>
          </w:tcPr>
          <w:p w14:paraId="7728907B" w14:textId="65A203BB" w:rsidR="00EF0C51" w:rsidRDefault="00EF0C51" w:rsidP="00A45690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</w:tcPr>
          <w:p w14:paraId="2FFB7080" w14:textId="77777777" w:rsidR="00EF0C51" w:rsidRDefault="00EF0C51" w:rsidP="00A45690"/>
        </w:tc>
      </w:tr>
      <w:tr w:rsidR="00EF0C51" w14:paraId="20676D42" w14:textId="5C17AD66" w:rsidTr="00214EFF">
        <w:trPr>
          <w:trHeight w:val="377"/>
        </w:trPr>
        <w:tc>
          <w:tcPr>
            <w:tcW w:w="2477" w:type="dxa"/>
          </w:tcPr>
          <w:p w14:paraId="0FA12D07" w14:textId="26E78D39" w:rsidR="00EF0C51" w:rsidRDefault="00EF0C51" w:rsidP="00A45690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person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7" w:type="dxa"/>
            <w:gridSpan w:val="2"/>
          </w:tcPr>
          <w:p w14:paraId="5117FD90" w14:textId="04B668DE" w:rsidR="00EF0C51" w:rsidRDefault="00EF0C51" w:rsidP="00A45690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479" w:type="dxa"/>
          </w:tcPr>
          <w:p w14:paraId="13640629" w14:textId="77777777" w:rsidR="00EF0C51" w:rsidRDefault="00EF0C51" w:rsidP="00A45690"/>
        </w:tc>
      </w:tr>
      <w:tr w:rsidR="00FE44E1" w14:paraId="6C7B5477" w14:textId="7F4D2024" w:rsidTr="00214EFF">
        <w:trPr>
          <w:trHeight w:val="282"/>
        </w:trPr>
        <w:tc>
          <w:tcPr>
            <w:tcW w:w="2477" w:type="dxa"/>
          </w:tcPr>
          <w:p w14:paraId="3AD73EB0" w14:textId="43C34DF5" w:rsidR="00FE44E1" w:rsidRDefault="00A45690" w:rsidP="00A45690"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FE44E1" w:rsidRPr="00924D81">
              <w:rPr>
                <w:rFonts w:ascii="Arial" w:hAnsi="Arial" w:cs="Arial"/>
                <w:sz w:val="20"/>
                <w:szCs w:val="20"/>
              </w:rPr>
              <w:t>hone</w:t>
            </w:r>
            <w:proofErr w:type="spellEnd"/>
            <w:r w:rsidR="005A0B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39" w:type="dxa"/>
          </w:tcPr>
          <w:p w14:paraId="6E8CCB3D" w14:textId="4EC8945C" w:rsidR="00FE44E1" w:rsidRDefault="00FE44E1" w:rsidP="00A45690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918" w:type="dxa"/>
          </w:tcPr>
          <w:p w14:paraId="2A5DD32E" w14:textId="0180A8C7" w:rsidR="00FE44E1" w:rsidRDefault="00FE44E1" w:rsidP="00A45690">
            <w:r w:rsidRPr="00924D81">
              <w:rPr>
                <w:rFonts w:ascii="Arial" w:hAnsi="Arial" w:cs="Arial"/>
                <w:sz w:val="20"/>
                <w:szCs w:val="20"/>
              </w:rPr>
              <w:t>E-mail</w:t>
            </w:r>
            <w:r w:rsidR="005A0B2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79" w:type="dxa"/>
          </w:tcPr>
          <w:p w14:paraId="4CD70FB2" w14:textId="775C91A3" w:rsidR="00FE44E1" w:rsidRDefault="00FE44E1" w:rsidP="00A45690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llijaNimi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32D89240" w14:textId="77777777" w:rsidR="00EF0C51" w:rsidRDefault="00EF0C5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1346"/>
        <w:gridCol w:w="6090"/>
      </w:tblGrid>
      <w:tr w:rsidR="00FE44E1" w14:paraId="5394F32C" w14:textId="33D4F620" w:rsidTr="00850954">
        <w:trPr>
          <w:trHeight w:val="295"/>
        </w:trPr>
        <w:tc>
          <w:tcPr>
            <w:tcW w:w="9913" w:type="dxa"/>
            <w:gridSpan w:val="3"/>
            <w:vAlign w:val="center"/>
          </w:tcPr>
          <w:p w14:paraId="0BF2E6EB" w14:textId="0C1C2B5F" w:rsidR="00FE44E1" w:rsidRPr="00214EFF" w:rsidRDefault="00FE44E1" w:rsidP="00214E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Product /</w:t>
            </w:r>
            <w:r w:rsidR="005A0B22" w:rsidRPr="00214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14EFF">
              <w:rPr>
                <w:rFonts w:ascii="Arial" w:hAnsi="Arial" w:cs="Arial"/>
                <w:b/>
                <w:sz w:val="20"/>
                <w:szCs w:val="20"/>
              </w:rPr>
              <w:t>test object data:</w:t>
            </w:r>
          </w:p>
        </w:tc>
      </w:tr>
      <w:tr w:rsidR="000918E8" w14:paraId="1B918397" w14:textId="77777777" w:rsidTr="00850954">
        <w:trPr>
          <w:trHeight w:val="445"/>
        </w:trPr>
        <w:tc>
          <w:tcPr>
            <w:tcW w:w="2477" w:type="dxa"/>
          </w:tcPr>
          <w:p w14:paraId="0A9EC1FC" w14:textId="20C78561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7436" w:type="dxa"/>
            <w:gridSpan w:val="2"/>
          </w:tcPr>
          <w:p w14:paraId="63A3BCDE" w14:textId="3F4B70AD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918E8" w14:paraId="3B5AE4B7" w14:textId="77777777" w:rsidTr="00850954">
        <w:trPr>
          <w:trHeight w:val="409"/>
        </w:trPr>
        <w:tc>
          <w:tcPr>
            <w:tcW w:w="2477" w:type="dxa"/>
          </w:tcPr>
          <w:p w14:paraId="08F6E48A" w14:textId="45FDFDEF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Documentation</w:t>
            </w:r>
            <w:proofErr w:type="spellEnd"/>
          </w:p>
        </w:tc>
        <w:tc>
          <w:tcPr>
            <w:tcW w:w="7436" w:type="dxa"/>
            <w:gridSpan w:val="2"/>
          </w:tcPr>
          <w:p w14:paraId="06F68BB9" w14:textId="1BA0AEE4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918E8" w14:paraId="7CAB591C" w14:textId="77777777" w:rsidTr="00850954">
        <w:tc>
          <w:tcPr>
            <w:tcW w:w="2477" w:type="dxa"/>
          </w:tcPr>
          <w:p w14:paraId="68685BB7" w14:textId="70810FB6" w:rsidR="000918E8" w:rsidRDefault="000918E8" w:rsidP="00FE44E1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7436" w:type="dxa"/>
            <w:gridSpan w:val="2"/>
          </w:tcPr>
          <w:p w14:paraId="2E72942D" w14:textId="510DA689" w:rsidR="000918E8" w:rsidRDefault="000918E8" w:rsidP="00FE44E1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0918E8" w14:paraId="2372C58C" w14:textId="77777777" w:rsidTr="00850954">
        <w:tc>
          <w:tcPr>
            <w:tcW w:w="9913" w:type="dxa"/>
            <w:gridSpan w:val="3"/>
          </w:tcPr>
          <w:p w14:paraId="5C7C310E" w14:textId="77777777" w:rsidR="000918E8" w:rsidRDefault="000918E8" w:rsidP="00FE44E1"/>
        </w:tc>
      </w:tr>
      <w:tr w:rsidR="00FE44E1" w14:paraId="5C1B043C" w14:textId="77777777" w:rsidTr="00850954">
        <w:trPr>
          <w:trHeight w:val="264"/>
        </w:trPr>
        <w:tc>
          <w:tcPr>
            <w:tcW w:w="9913" w:type="dxa"/>
            <w:gridSpan w:val="3"/>
          </w:tcPr>
          <w:p w14:paraId="6683748C" w14:textId="217BFDAD" w:rsidR="00FE44E1" w:rsidRPr="00214EFF" w:rsidRDefault="000918E8" w:rsidP="00214E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LIST OF TESTS</w:t>
            </w:r>
            <w:r w:rsidR="00FE44E1" w:rsidRPr="00214E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E44E1" w14:paraId="4D30FCFF" w14:textId="77777777" w:rsidTr="00850954">
        <w:trPr>
          <w:trHeight w:val="446"/>
        </w:trPr>
        <w:tc>
          <w:tcPr>
            <w:tcW w:w="3823" w:type="dxa"/>
            <w:gridSpan w:val="2"/>
            <w:vAlign w:val="center"/>
          </w:tcPr>
          <w:p w14:paraId="548E2D4B" w14:textId="4B572BB9" w:rsidR="00FE44E1" w:rsidRDefault="00FE44E1" w:rsidP="000918E8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testing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standard</w:t>
            </w:r>
          </w:p>
        </w:tc>
        <w:tc>
          <w:tcPr>
            <w:tcW w:w="6090" w:type="dxa"/>
            <w:vAlign w:val="center"/>
          </w:tcPr>
          <w:p w14:paraId="753A0078" w14:textId="641C7AA6" w:rsidR="00FE44E1" w:rsidRDefault="00FE44E1" w:rsidP="000918E8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of standard(s)"/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E44E1" w14:paraId="579194FF" w14:textId="77777777" w:rsidTr="00850954">
        <w:trPr>
          <w:trHeight w:val="538"/>
        </w:trPr>
        <w:tc>
          <w:tcPr>
            <w:tcW w:w="3823" w:type="dxa"/>
            <w:gridSpan w:val="2"/>
            <w:vAlign w:val="center"/>
          </w:tcPr>
          <w:p w14:paraId="637844F3" w14:textId="56095340" w:rsidR="00FE44E1" w:rsidRDefault="00FE44E1" w:rsidP="000918E8"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Tests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test </w:t>
            </w:r>
            <w:proofErr w:type="spellStart"/>
            <w:r w:rsidRPr="00924D81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924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6DE3CF38" w14:textId="0EB5E7CE" w:rsidR="00FE44E1" w:rsidRDefault="00FE44E1" w:rsidP="000918E8"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nex or  subitem of standard"/>
                    <w:format w:val="First capital"/>
                  </w:textInput>
                </w:ffData>
              </w:fldCha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t> </w:t>
            </w:r>
            <w:r w:rsidRPr="00924D8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FE44E1" w14:paraId="0F6031AC" w14:textId="77777777" w:rsidTr="00850954">
        <w:tc>
          <w:tcPr>
            <w:tcW w:w="9913" w:type="dxa"/>
            <w:gridSpan w:val="3"/>
          </w:tcPr>
          <w:p w14:paraId="0ADE5B46" w14:textId="78DB4916" w:rsidR="00FE44E1" w:rsidRDefault="00FE44E1" w:rsidP="00FE44E1"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standard test</w:t>
            </w:r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applied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test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accreditation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annex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L034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2699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D269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0" w:history="1">
              <w:r w:rsidRPr="00A51828">
                <w:rPr>
                  <w:rStyle w:val="Hyperlink"/>
                  <w:rFonts w:ascii="Arial" w:hAnsi="Arial" w:cs="Arial"/>
                  <w:sz w:val="20"/>
                  <w:szCs w:val="20"/>
                </w:rPr>
                <w:t>www.kiwa.com/ee</w:t>
              </w:r>
            </w:hyperlink>
          </w:p>
        </w:tc>
      </w:tr>
      <w:tr w:rsidR="00EF0C51" w14:paraId="7290C180" w14:textId="77777777" w:rsidTr="00850954">
        <w:trPr>
          <w:trHeight w:val="129"/>
        </w:trPr>
        <w:tc>
          <w:tcPr>
            <w:tcW w:w="9913" w:type="dxa"/>
            <w:gridSpan w:val="3"/>
          </w:tcPr>
          <w:p w14:paraId="606DE255" w14:textId="77777777" w:rsidR="00EF0C51" w:rsidRDefault="00EF0C51" w:rsidP="00FE44E1"/>
        </w:tc>
      </w:tr>
      <w:tr w:rsidR="00FE44E1" w14:paraId="163BF586" w14:textId="77777777" w:rsidTr="00850954">
        <w:trPr>
          <w:trHeight w:val="721"/>
        </w:trPr>
        <w:tc>
          <w:tcPr>
            <w:tcW w:w="9913" w:type="dxa"/>
            <w:gridSpan w:val="3"/>
            <w:vAlign w:val="bottom"/>
          </w:tcPr>
          <w:p w14:paraId="59330B0E" w14:textId="53A2A130" w:rsidR="00FE44E1" w:rsidRPr="00214EFF" w:rsidRDefault="00FE44E1" w:rsidP="00214EF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14EFF">
              <w:rPr>
                <w:rFonts w:ascii="Arial" w:hAnsi="Arial" w:cs="Arial"/>
                <w:b/>
                <w:sz w:val="20"/>
                <w:szCs w:val="20"/>
              </w:rPr>
              <w:t>Additional terms and agreements</w:t>
            </w:r>
          </w:p>
        </w:tc>
      </w:tr>
      <w:tr w:rsidR="00FE44E1" w14:paraId="762D8437" w14:textId="77777777" w:rsidTr="00850954">
        <w:trPr>
          <w:trHeight w:val="814"/>
        </w:trPr>
        <w:tc>
          <w:tcPr>
            <w:tcW w:w="9913" w:type="dxa"/>
            <w:gridSpan w:val="3"/>
          </w:tcPr>
          <w:p w14:paraId="5DADF8C5" w14:textId="155E74DA" w:rsidR="00FE44E1" w:rsidRDefault="00FE44E1" w:rsidP="00FE44E1">
            <w:r w:rsidRPr="00EE352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529">
              <w:rPr>
                <w:rFonts w:ascii="Arial" w:hAnsi="Arial" w:cs="Arial"/>
              </w:rPr>
              <w:instrText xml:space="preserve"> FORMTEXT </w:instrText>
            </w:r>
            <w:r w:rsidRPr="00EE3529">
              <w:rPr>
                <w:rFonts w:ascii="Arial" w:hAnsi="Arial" w:cs="Arial"/>
              </w:rPr>
            </w:r>
            <w:r w:rsidRPr="00EE3529">
              <w:rPr>
                <w:rFonts w:ascii="Arial" w:hAnsi="Arial" w:cs="Arial"/>
              </w:rPr>
              <w:fldChar w:fldCharType="separate"/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cs="Arial"/>
                <w:noProof/>
              </w:rPr>
              <w:t> </w:t>
            </w:r>
            <w:r w:rsidRPr="00EE3529">
              <w:rPr>
                <w:rFonts w:ascii="Arial" w:hAnsi="Arial" w:cs="Arial"/>
              </w:rPr>
              <w:fldChar w:fldCharType="end"/>
            </w:r>
          </w:p>
        </w:tc>
      </w:tr>
      <w:tr w:rsidR="000918E8" w14:paraId="33318761" w14:textId="77777777" w:rsidTr="00850954">
        <w:tc>
          <w:tcPr>
            <w:tcW w:w="9913" w:type="dxa"/>
            <w:gridSpan w:val="3"/>
          </w:tcPr>
          <w:p w14:paraId="30B537FC" w14:textId="77777777" w:rsidR="000918E8" w:rsidRPr="000918E8" w:rsidRDefault="000918E8" w:rsidP="00FE44E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1ECA0820" w14:textId="77777777" w:rsidR="00D1595A" w:rsidRDefault="00D1595A" w:rsidP="00C44E9F">
      <w:pPr>
        <w:rPr>
          <w:rFonts w:ascii="Arial" w:hAnsi="Arial" w:cs="Arial"/>
          <w:b/>
          <w:sz w:val="20"/>
          <w:szCs w:val="20"/>
        </w:rPr>
      </w:pPr>
    </w:p>
    <w:p w14:paraId="77B22DC5" w14:textId="47A67FA9" w:rsidR="00214EFF" w:rsidRPr="009601F3" w:rsidRDefault="00214EFF" w:rsidP="00C44E9F">
      <w:pPr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774439">
        <w:rPr>
          <w:rFonts w:ascii="Arial" w:hAnsi="Arial" w:cs="Arial"/>
          <w:b/>
          <w:sz w:val="20"/>
          <w:szCs w:val="20"/>
        </w:rPr>
        <w:t>Applicant</w:t>
      </w:r>
      <w:proofErr w:type="spellEnd"/>
      <w:r w:rsidRPr="0077443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4439">
        <w:rPr>
          <w:rFonts w:ascii="Arial" w:hAnsi="Arial" w:cs="Arial"/>
          <w:b/>
          <w:sz w:val="20"/>
          <w:szCs w:val="20"/>
        </w:rPr>
        <w:t>confirms</w:t>
      </w:r>
      <w:proofErr w:type="spellEnd"/>
      <w:r w:rsidRPr="0077443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74439">
        <w:rPr>
          <w:rFonts w:ascii="Arial" w:hAnsi="Arial" w:cs="Arial"/>
          <w:b/>
          <w:sz w:val="20"/>
          <w:szCs w:val="20"/>
        </w:rPr>
        <w:t>that</w:t>
      </w:r>
      <w:proofErr w:type="spellEnd"/>
      <w:r w:rsidR="00D1595A">
        <w:rPr>
          <w:rFonts w:ascii="Arial" w:hAnsi="Arial" w:cs="Arial"/>
          <w:b/>
          <w:sz w:val="20"/>
          <w:szCs w:val="20"/>
        </w:rPr>
        <w:t>:</w:t>
      </w:r>
    </w:p>
    <w:p w14:paraId="60C69C27" w14:textId="7579F85E" w:rsidR="00C44E9F" w:rsidRPr="00986DB3" w:rsidRDefault="00D1595A" w:rsidP="00C44E9F">
      <w:pPr>
        <w:pStyle w:val="ListParagraph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</w:t>
      </w:r>
      <w:r w:rsidR="00C44E9F" w:rsidRPr="00986DB3">
        <w:rPr>
          <w:rFonts w:ascii="Arial" w:hAnsi="Arial" w:cs="Arial"/>
          <w:sz w:val="20"/>
          <w:szCs w:val="20"/>
          <w:lang w:val="en-GB"/>
        </w:rPr>
        <w:t>fter the end of the testing, he</w:t>
      </w:r>
      <w:r>
        <w:rPr>
          <w:rFonts w:ascii="Arial" w:hAnsi="Arial" w:cs="Arial"/>
          <w:sz w:val="20"/>
          <w:szCs w:val="20"/>
          <w:lang w:val="en-GB"/>
        </w:rPr>
        <w:t>/she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is obliged to remove the test object at his</w:t>
      </w:r>
      <w:r>
        <w:rPr>
          <w:rFonts w:ascii="Arial" w:hAnsi="Arial" w:cs="Arial"/>
          <w:sz w:val="20"/>
          <w:szCs w:val="20"/>
          <w:lang w:val="en-GB"/>
        </w:rPr>
        <w:t>/hers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own expense and responsibility unless it is agreed otherwise. Otherwise, </w:t>
      </w:r>
      <w:r w:rsidR="00AD6D2B">
        <w:rPr>
          <w:rFonts w:ascii="Arial" w:hAnsi="Arial" w:cs="Arial"/>
          <w:sz w:val="20"/>
          <w:szCs w:val="20"/>
          <w:lang w:val="en-GB"/>
        </w:rPr>
        <w:t>Inspecta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will keep the test objects for a maximum of 1 month and after that </w:t>
      </w:r>
      <w:r w:rsidR="00AD6D2B">
        <w:rPr>
          <w:rFonts w:ascii="Arial" w:hAnsi="Arial" w:cs="Arial"/>
          <w:sz w:val="20"/>
          <w:szCs w:val="20"/>
          <w:lang w:val="en-GB"/>
        </w:rPr>
        <w:t>Inspecta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has the right to dispose the test object and the applicant will carry out expenses.</w:t>
      </w:r>
    </w:p>
    <w:p w14:paraId="3E617C34" w14:textId="5EE81784" w:rsidR="00C44E9F" w:rsidRDefault="00AD6D2B" w:rsidP="00C44E9F">
      <w:pPr>
        <w:pStyle w:val="ListParagraph"/>
        <w:numPr>
          <w:ilvl w:val="0"/>
          <w:numId w:val="6"/>
        </w:numPr>
        <w:ind w:left="426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Inspecta Estonia OÜ</w:t>
      </w:r>
      <w:r w:rsidR="00C44E9F" w:rsidRPr="00986DB3">
        <w:rPr>
          <w:rFonts w:ascii="Arial" w:hAnsi="Arial" w:cs="Arial"/>
          <w:sz w:val="20"/>
          <w:szCs w:val="20"/>
          <w:lang w:val="en-GB"/>
        </w:rPr>
        <w:t xml:space="preserve"> shall not be liable for the destruction of the test objects during the test, if the testing has been carried out properly.</w:t>
      </w:r>
    </w:p>
    <w:p w14:paraId="443FDF14" w14:textId="50216126" w:rsidR="008C2198" w:rsidRPr="008C2198" w:rsidRDefault="00D1595A" w:rsidP="00C44E9F">
      <w:pPr>
        <w:pStyle w:val="ListParagraph"/>
        <w:numPr>
          <w:ilvl w:val="0"/>
          <w:numId w:val="6"/>
        </w:numPr>
        <w:ind w:left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 xml:space="preserve">he/she 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have read the </w:t>
      </w:r>
      <w:r w:rsidR="00AD6D2B">
        <w:rPr>
          <w:rFonts w:ascii="Arial" w:hAnsi="Arial" w:cs="Arial"/>
          <w:iCs/>
          <w:sz w:val="20"/>
          <w:szCs w:val="20"/>
        </w:rPr>
        <w:t>Inspecta Estonia OÜ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</w:t>
      </w:r>
      <w:hyperlink r:id="rId11" w:history="1">
        <w:r w:rsidR="00C44E9F" w:rsidRPr="00D1595A">
          <w:rPr>
            <w:rStyle w:val="Hyperlink"/>
            <w:rFonts w:ascii="Arial" w:hAnsi="Arial" w:cs="Arial"/>
            <w:iCs/>
            <w:sz w:val="20"/>
            <w:szCs w:val="20"/>
          </w:rPr>
          <w:t>https://www.kiwa.com/ee/et/ettevottest/uldtingimused/</w:t>
        </w:r>
      </w:hyperlink>
      <w:r w:rsidR="00C44E9F" w:rsidRPr="00D1595A">
        <w:rPr>
          <w:rFonts w:ascii="Arial" w:hAnsi="Arial" w:cs="Arial"/>
          <w:iCs/>
          <w:sz w:val="20"/>
          <w:szCs w:val="20"/>
        </w:rPr>
        <w:t xml:space="preserve"> , </w:t>
      </w:r>
    </w:p>
    <w:p w14:paraId="3CE6B048" w14:textId="569F9C66" w:rsidR="00C44E9F" w:rsidRPr="00D1595A" w:rsidRDefault="00D1595A" w:rsidP="008C2198">
      <w:pPr>
        <w:pStyle w:val="ListParagraph"/>
        <w:ind w:left="42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iCs/>
          <w:sz w:val="20"/>
          <w:szCs w:val="20"/>
        </w:rPr>
        <w:t>he/she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understand</w:t>
      </w:r>
      <w:r>
        <w:rPr>
          <w:rFonts w:ascii="Arial" w:hAnsi="Arial" w:cs="Arial"/>
          <w:iCs/>
          <w:sz w:val="20"/>
          <w:szCs w:val="20"/>
        </w:rPr>
        <w:t>s</w:t>
      </w:r>
      <w:r w:rsidR="00C44E9F" w:rsidRPr="00D1595A">
        <w:rPr>
          <w:rFonts w:ascii="Arial" w:hAnsi="Arial" w:cs="Arial"/>
          <w:iCs/>
          <w:sz w:val="20"/>
          <w:szCs w:val="20"/>
        </w:rPr>
        <w:t xml:space="preserve"> the content and comply with the contract.</w:t>
      </w:r>
    </w:p>
    <w:p w14:paraId="2363471F" w14:textId="77777777" w:rsidR="00D1595A" w:rsidRDefault="00D1595A" w:rsidP="00D1595A">
      <w:pPr>
        <w:jc w:val="center"/>
        <w:rPr>
          <w:rFonts w:ascii="Arial" w:hAnsi="Arial" w:cs="Arial"/>
          <w:sz w:val="18"/>
          <w:szCs w:val="18"/>
        </w:rPr>
      </w:pPr>
    </w:p>
    <w:p w14:paraId="44771C0D" w14:textId="44628630" w:rsidR="008B6F61" w:rsidRDefault="00AD6D2B" w:rsidP="00D1595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Inspecta Estonia OÜ</w:t>
      </w:r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will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keep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confidential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information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obtained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during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performance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of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inspection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activities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will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not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disclose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to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third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parties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without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clientś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permission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Except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for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information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provided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by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law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Estonian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Centre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for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Standardisation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and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Accreditation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or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if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the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applicant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makes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it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publicly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B6F61" w:rsidRPr="00D1595A">
        <w:rPr>
          <w:rFonts w:ascii="Arial" w:hAnsi="Arial" w:cs="Arial"/>
          <w:sz w:val="18"/>
          <w:szCs w:val="18"/>
        </w:rPr>
        <w:t>available</w:t>
      </w:r>
      <w:proofErr w:type="spellEnd"/>
      <w:r w:rsidR="008B6F61" w:rsidRPr="00D1595A">
        <w:rPr>
          <w:rFonts w:ascii="Arial" w:hAnsi="Arial" w:cs="Arial"/>
          <w:sz w:val="18"/>
          <w:szCs w:val="18"/>
        </w:rPr>
        <w:t>.</w:t>
      </w:r>
    </w:p>
    <w:p w14:paraId="12C2BCFD" w14:textId="77777777" w:rsidR="00AD6D2B" w:rsidRPr="00D1595A" w:rsidRDefault="00AD6D2B" w:rsidP="00D1595A">
      <w:pPr>
        <w:jc w:val="center"/>
        <w:rPr>
          <w:rFonts w:ascii="Arial" w:hAnsi="Arial" w:cs="Arial"/>
          <w:sz w:val="18"/>
          <w:szCs w:val="18"/>
        </w:rPr>
      </w:pPr>
    </w:p>
    <w:p w14:paraId="7F2D4982" w14:textId="77777777" w:rsidR="00C44E9F" w:rsidRDefault="00C44E9F"/>
    <w:tbl>
      <w:tblPr>
        <w:tblStyle w:val="TableGrid"/>
        <w:tblW w:w="1507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166"/>
        <w:gridCol w:w="5166"/>
        <w:gridCol w:w="2479"/>
      </w:tblGrid>
      <w:tr w:rsidR="00A347F8" w14:paraId="54507179" w14:textId="77777777" w:rsidTr="00A347F8">
        <w:tc>
          <w:tcPr>
            <w:tcW w:w="2268" w:type="dxa"/>
          </w:tcPr>
          <w:p w14:paraId="32574E46" w14:textId="77777777" w:rsidR="00A347F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50864737"/>
          </w:p>
          <w:p w14:paraId="003D44F3" w14:textId="606F8BE9" w:rsidR="00A347F8" w:rsidRPr="0060494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166" w:type="dxa"/>
          </w:tcPr>
          <w:p w14:paraId="62805035" w14:textId="77777777" w:rsidR="00A347F8" w:rsidRDefault="00A347F8" w:rsidP="00A347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8B7ABD" w14:textId="27D015A3" w:rsidR="00A347F8" w:rsidRDefault="00A347F8" w:rsidP="00A347F8"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66" w:type="dxa"/>
          </w:tcPr>
          <w:p w14:paraId="498AE05D" w14:textId="70AF4F8B" w:rsidR="00A347F8" w:rsidRDefault="00A347F8" w:rsidP="00A347F8"/>
        </w:tc>
        <w:tc>
          <w:tcPr>
            <w:tcW w:w="2479" w:type="dxa"/>
          </w:tcPr>
          <w:p w14:paraId="6FCE3191" w14:textId="77777777" w:rsidR="00A347F8" w:rsidRDefault="00A347F8" w:rsidP="00A347F8"/>
        </w:tc>
      </w:tr>
      <w:tr w:rsidR="00A347F8" w14:paraId="76558D37" w14:textId="77777777" w:rsidTr="00A347F8">
        <w:trPr>
          <w:trHeight w:val="70"/>
        </w:trPr>
        <w:tc>
          <w:tcPr>
            <w:tcW w:w="2268" w:type="dxa"/>
          </w:tcPr>
          <w:p w14:paraId="4CDADAFB" w14:textId="0C31C97E" w:rsidR="00A347F8" w:rsidRPr="00C44E9F" w:rsidRDefault="00A347F8" w:rsidP="00A347F8">
            <w:pPr>
              <w:jc w:val="center"/>
              <w:rPr>
                <w:sz w:val="16"/>
                <w:szCs w:val="16"/>
              </w:rPr>
            </w:pPr>
            <w:proofErr w:type="spellStart"/>
            <w:r w:rsidRPr="00C44E9F">
              <w:rPr>
                <w:rFonts w:ascii="Arial" w:hAnsi="Arial" w:cs="Arial"/>
                <w:i/>
                <w:sz w:val="16"/>
                <w:szCs w:val="16"/>
              </w:rPr>
              <w:t>Customer</w:t>
            </w:r>
            <w:proofErr w:type="spellEnd"/>
            <w:r w:rsidRPr="00C44E9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44E9F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  <w:proofErr w:type="spellEnd"/>
          </w:p>
        </w:tc>
        <w:tc>
          <w:tcPr>
            <w:tcW w:w="5166" w:type="dxa"/>
          </w:tcPr>
          <w:p w14:paraId="0E8E7014" w14:textId="1812BB8F" w:rsidR="00A347F8" w:rsidRDefault="00A347F8" w:rsidP="00A347F8"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5166" w:type="dxa"/>
          </w:tcPr>
          <w:p w14:paraId="030FBC96" w14:textId="51F06639" w:rsidR="00A347F8" w:rsidRDefault="00A347F8" w:rsidP="00A347F8"/>
        </w:tc>
        <w:tc>
          <w:tcPr>
            <w:tcW w:w="2479" w:type="dxa"/>
          </w:tcPr>
          <w:p w14:paraId="0DC2697D" w14:textId="77777777" w:rsidR="00A347F8" w:rsidRDefault="00A347F8" w:rsidP="00A347F8"/>
        </w:tc>
      </w:tr>
      <w:bookmarkEnd w:id="1"/>
    </w:tbl>
    <w:p w14:paraId="0E12C92A" w14:textId="77777777" w:rsidR="00FE44E1" w:rsidRPr="002F26B1" w:rsidRDefault="00FE44E1" w:rsidP="002F26B1"/>
    <w:sectPr w:rsidR="00FE44E1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77777777" w:rsidR="00F70761" w:rsidRPr="00F70761" w:rsidRDefault="00E424CE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  <w:r>
      <w:rPr>
        <w:rFonts w:ascii="Arial" w:eastAsia="Calibri" w:hAnsi="Arial" w:cs="Arial"/>
        <w:noProof/>
        <w:sz w:val="12"/>
        <w:szCs w:val="12"/>
        <w:lang w:eastAsia="et-E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95D2E1" wp14:editId="393D261F">
              <wp:simplePos x="0" y="0"/>
              <wp:positionH relativeFrom="column">
                <wp:posOffset>-6858</wp:posOffset>
              </wp:positionH>
              <wp:positionV relativeFrom="paragraph">
                <wp:posOffset>20244</wp:posOffset>
              </wp:positionV>
              <wp:extent cx="6298387" cy="99060"/>
              <wp:effectExtent l="0" t="0" r="7620" b="0"/>
              <wp:wrapNone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98387" cy="99060"/>
                        <a:chOff x="1278" y="15417"/>
                        <a:chExt cx="9882" cy="156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78" y="15417"/>
                          <a:ext cx="9882" cy="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5"/>
                      <wps:cNvSpPr>
                        <a:spLocks noChangeArrowheads="1"/>
                      </wps:cNvSpPr>
                      <wps:spPr bwMode="auto">
                        <a:xfrm>
                          <a:off x="8178" y="15502"/>
                          <a:ext cx="201" cy="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324F1" id="Group 3" o:spid="_x0000_s1026" style="position:absolute;margin-left:-.55pt;margin-top:1.6pt;width:495.95pt;height:7.8pt;z-index:251658240" coordorigin="1278,15417" coordsize="9882,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278;top:15417;width:9882;height: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">
                <v:imagedata r:id="rId2" o:title=""/>
              </v:shape>
              <v:rect id="Rectangle 5" o:spid="_x0000_s1028" style="position:absolute;left:8178;top:15502;width:201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</v:group>
          </w:pict>
        </mc:Fallback>
      </mc:AlternateContent>
    </w:r>
  </w:p>
  <w:p w14:paraId="1695D2D9" w14:textId="6326AA59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4" w:name="Firmanimi"/>
    <w:r>
      <w:rPr>
        <w:rFonts w:ascii="Arial" w:hAnsi="Arial"/>
        <w:b/>
        <w:sz w:val="14"/>
        <w:szCs w:val="14"/>
      </w:rPr>
      <w:t>Inspecta Estonia OÜ</w:t>
    </w:r>
    <w:bookmarkEnd w:id="4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5" w:name="Aadress"/>
    <w:r>
      <w:rPr>
        <w:rFonts w:ascii="Arial" w:hAnsi="Arial"/>
        <w:sz w:val="14"/>
        <w:szCs w:val="14"/>
      </w:rPr>
      <w:t>Mäealuse 2/4, 12618 Tallinn, Eesti</w:t>
    </w:r>
    <w:bookmarkEnd w:id="5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6" w:name="Telefon"/>
    <w:r w:rsidR="00BB65DF">
      <w:rPr>
        <w:rFonts w:ascii="Arial" w:hAnsi="Arial"/>
        <w:sz w:val="14"/>
        <w:szCs w:val="14"/>
      </w:rPr>
      <w:t>+372 659 9470</w:t>
    </w:r>
    <w:bookmarkEnd w:id="6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7" w:name="Email"/>
    <w:r>
      <w:rPr>
        <w:rFonts w:ascii="Arial" w:hAnsi="Arial"/>
        <w:sz w:val="14"/>
        <w:szCs w:val="14"/>
      </w:rPr>
      <w:t>estonia@kiwa.com</w:t>
    </w:r>
    <w:bookmarkEnd w:id="7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C01F5C0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8" w:name="Vormi_nr"/>
          <w:r w:rsidR="00BB65DF">
            <w:rPr>
              <w:rFonts w:ascii="Arial" w:hAnsi="Arial" w:cs="Arial"/>
              <w:sz w:val="14"/>
              <w:szCs w:val="14"/>
            </w:rPr>
            <w:t>EPL001-i</w:t>
          </w:r>
          <w:bookmarkEnd w:id="8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bookmarkStart w:id="9" w:name="Vormi_ver"/>
          <w:r w:rsidR="00BB65DF">
            <w:rPr>
              <w:rFonts w:ascii="Arial" w:hAnsi="Arial" w:cs="Arial"/>
              <w:sz w:val="14"/>
              <w:szCs w:val="14"/>
            </w:rPr>
            <w:t>11.23</w:t>
          </w:r>
          <w:bookmarkEnd w:id="9"/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er2.xml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5C502B2F" w:rsidR="009703A0" w:rsidRDefault="00A347F8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3" w:name="Kiwa_Inspecta"/>
    <w:r>
      <w:rPr>
        <w:noProof/>
      </w:rPr>
      <w:pict w14:anchorId="14A2A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91.45pt;margin-top:-12pt;width:104.8pt;height:36.95pt;z-index:251660288;mso-position-horizontal-relative:text;mso-position-vertical-relative:text;mso-width-relative:page;mso-height-relative:page">
          <v:imagedata r:id="rId1" o:title="KIWA-logo"/>
        </v:shape>
      </w:pict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3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header2.xml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F51CA"/>
    <w:multiLevelType w:val="hybridMultilevel"/>
    <w:tmpl w:val="37C85B38"/>
    <w:lvl w:ilvl="0" w:tplc="39967D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D97F93"/>
    <w:multiLevelType w:val="hybridMultilevel"/>
    <w:tmpl w:val="3AE02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97E9D"/>
    <w:multiLevelType w:val="hybridMultilevel"/>
    <w:tmpl w:val="68A27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3"/>
  </w:num>
  <w:num w:numId="5" w16cid:durableId="1070814647">
    <w:abstractNumId w:val="5"/>
  </w:num>
  <w:num w:numId="6" w16cid:durableId="1121804121">
    <w:abstractNumId w:val="6"/>
  </w:num>
  <w:num w:numId="7" w16cid:durableId="2139295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918E8"/>
    <w:rsid w:val="000A058F"/>
    <w:rsid w:val="00103AB7"/>
    <w:rsid w:val="001766F5"/>
    <w:rsid w:val="00196F5E"/>
    <w:rsid w:val="001C46DB"/>
    <w:rsid w:val="001E2D81"/>
    <w:rsid w:val="001E5702"/>
    <w:rsid w:val="00214EFF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A26EA"/>
    <w:rsid w:val="004F3466"/>
    <w:rsid w:val="005056FF"/>
    <w:rsid w:val="00514066"/>
    <w:rsid w:val="0057374C"/>
    <w:rsid w:val="005A0B22"/>
    <w:rsid w:val="005D585A"/>
    <w:rsid w:val="005F23A6"/>
    <w:rsid w:val="00604948"/>
    <w:rsid w:val="00605253"/>
    <w:rsid w:val="0062038D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50954"/>
    <w:rsid w:val="008B6F61"/>
    <w:rsid w:val="008C2198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9F69E7"/>
    <w:rsid w:val="00A20059"/>
    <w:rsid w:val="00A347F8"/>
    <w:rsid w:val="00A371EA"/>
    <w:rsid w:val="00A45690"/>
    <w:rsid w:val="00A47B4A"/>
    <w:rsid w:val="00A57473"/>
    <w:rsid w:val="00A852DA"/>
    <w:rsid w:val="00AB3567"/>
    <w:rsid w:val="00AC1935"/>
    <w:rsid w:val="00AD6D2B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44E9F"/>
    <w:rsid w:val="00C51B49"/>
    <w:rsid w:val="00C63371"/>
    <w:rsid w:val="00CA4BD5"/>
    <w:rsid w:val="00D1595A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EF0C51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  <w:rsid w:val="00FE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44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iwa.com/ee/et/ettevottest/uldtingimused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iwa.com/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13" ma:contentTypeDescription="Create a new document." ma:contentTypeScope="" ma:versionID="f78b385c1ae28f835f2d4f8e36ef2162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0ed2d9d8a14ed579b5045f6e5688d3f0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Kuup_x00e4_evjaaeg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eh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uup_x00e4_evjaaeg" ma:index="11" nillable="true" ma:displayName="Kuupäev ja aeg" ma:default="[today]" ma:format="DateTime" ma:internalName="Kuup_x00e4_evjaaeg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Kehtiv" ma:index="20" nillable="true" ma:displayName="Kehtiv " ma:default="1" ma:format="Dropdown" ma:internalName="Keh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022397-da45-455e-8d09-0f6359e5da76}" ma:internalName="TaxCatchAll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D93B83-FD71-4926-B47E-F43A490DE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216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36</cp:revision>
  <cp:lastPrinted>2012-03-05T22:18:00Z</cp:lastPrinted>
  <dcterms:created xsi:type="dcterms:W3CDTF">2023-09-13T08:30:00Z</dcterms:created>
  <dcterms:modified xsi:type="dcterms:W3CDTF">2023-11-14T12:32:00Z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</Properties>
</file>