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38797" w14:textId="77777777" w:rsidR="00C511C9" w:rsidRPr="00C511C9" w:rsidRDefault="00C511C9" w:rsidP="00C511C9">
      <w:pPr>
        <w:rPr>
          <w:rFonts w:ascii="Arial" w:hAnsi="Arial"/>
          <w:b/>
          <w:sz w:val="20"/>
          <w:szCs w:val="20"/>
        </w:rPr>
      </w:pPr>
    </w:p>
    <w:p w14:paraId="6B0774FD" w14:textId="77777777" w:rsidR="00C511C9" w:rsidRDefault="00C511C9" w:rsidP="00C511C9">
      <w:pPr>
        <w:jc w:val="center"/>
        <w:rPr>
          <w:rFonts w:ascii="Arial" w:hAnsi="Arial"/>
          <w:b/>
        </w:rPr>
      </w:pPr>
      <w:r w:rsidRPr="00C511C9">
        <w:rPr>
          <w:rFonts w:ascii="Arial" w:hAnsi="Arial"/>
          <w:b/>
        </w:rPr>
        <w:t>Taotlus standardi EN 1090-1 põhise tootmisohjesüsteemi (FPC)</w:t>
      </w:r>
    </w:p>
    <w:p w14:paraId="1F8B2E91" w14:textId="6115D894" w:rsidR="00C511C9" w:rsidRPr="00C511C9" w:rsidRDefault="00C511C9" w:rsidP="00580211">
      <w:pPr>
        <w:jc w:val="center"/>
        <w:rPr>
          <w:rFonts w:ascii="Arial" w:hAnsi="Arial"/>
          <w:b/>
        </w:rPr>
      </w:pPr>
      <w:r w:rsidRPr="00C511C9">
        <w:rPr>
          <w:rFonts w:ascii="Arial" w:hAnsi="Arial"/>
          <w:b/>
        </w:rPr>
        <w:t xml:space="preserve"> hindamiseks ja järelvalveks</w:t>
      </w:r>
    </w:p>
    <w:p w14:paraId="2685B75F" w14:textId="4A310541" w:rsidR="00C511C9" w:rsidRPr="00C511C9" w:rsidRDefault="00C511C9" w:rsidP="00C511C9">
      <w:pPr>
        <w:pStyle w:val="ListParagraph"/>
        <w:keepNext/>
        <w:numPr>
          <w:ilvl w:val="0"/>
          <w:numId w:val="6"/>
        </w:numPr>
        <w:spacing w:before="240" w:after="60"/>
        <w:outlineLvl w:val="0"/>
        <w:rPr>
          <w:rFonts w:cs="Arial"/>
          <w:b/>
          <w:bCs/>
          <w:kern w:val="32"/>
        </w:rPr>
      </w:pPr>
      <w:r w:rsidRPr="00C511C9">
        <w:rPr>
          <w:rFonts w:cs="Arial"/>
          <w:b/>
          <w:bCs/>
          <w:kern w:val="32"/>
        </w:rPr>
        <w:t>Üldinformatsioon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0"/>
        <w:gridCol w:w="6993"/>
      </w:tblGrid>
      <w:tr w:rsidR="00C511C9" w:rsidRPr="00C511C9" w14:paraId="664C7A8F" w14:textId="77777777" w:rsidTr="008638BD">
        <w:trPr>
          <w:trHeight w:val="340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72D88A88" w14:textId="77777777" w:rsidR="00C511C9" w:rsidRPr="00C511C9" w:rsidRDefault="00C511C9" w:rsidP="00C511C9">
            <w:pPr>
              <w:rPr>
                <w:rFonts w:ascii="Arial" w:hAnsi="Arial"/>
                <w:sz w:val="20"/>
                <w:szCs w:val="20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t>Ettevõtte nimi:</w:t>
            </w:r>
          </w:p>
        </w:tc>
        <w:tc>
          <w:tcPr>
            <w:tcW w:w="7081" w:type="dxa"/>
            <w:shd w:val="clear" w:color="auto" w:fill="auto"/>
            <w:vAlign w:val="center"/>
          </w:tcPr>
          <w:p w14:paraId="78476722" w14:textId="77777777" w:rsidR="00C511C9" w:rsidRPr="00C511C9" w:rsidRDefault="00C511C9" w:rsidP="00C511C9">
            <w:pPr>
              <w:rPr>
                <w:rFonts w:ascii="Arial" w:hAnsi="Arial"/>
                <w:sz w:val="20"/>
                <w:szCs w:val="20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C511C9" w:rsidRPr="00C511C9" w14:paraId="14FD8EEF" w14:textId="77777777" w:rsidTr="008638BD">
        <w:trPr>
          <w:trHeight w:val="340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1F06BFDB" w14:textId="77777777" w:rsidR="00C511C9" w:rsidRPr="00C511C9" w:rsidRDefault="00C511C9" w:rsidP="00C511C9">
            <w:pPr>
              <w:rPr>
                <w:rFonts w:ascii="Arial" w:hAnsi="Arial"/>
                <w:sz w:val="20"/>
                <w:szCs w:val="20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t>Ettevõtte aadress:</w:t>
            </w:r>
          </w:p>
        </w:tc>
        <w:tc>
          <w:tcPr>
            <w:tcW w:w="7081" w:type="dxa"/>
            <w:shd w:val="clear" w:color="auto" w:fill="auto"/>
            <w:vAlign w:val="center"/>
          </w:tcPr>
          <w:p w14:paraId="60FAEA5B" w14:textId="77777777" w:rsidR="00C511C9" w:rsidRPr="00C511C9" w:rsidRDefault="00C511C9" w:rsidP="00C511C9">
            <w:pPr>
              <w:rPr>
                <w:rFonts w:ascii="Arial" w:hAnsi="Arial"/>
                <w:sz w:val="20"/>
                <w:szCs w:val="20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C511C9" w:rsidRPr="00C511C9" w14:paraId="6BA1717B" w14:textId="77777777" w:rsidTr="008638BD">
        <w:trPr>
          <w:trHeight w:val="340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5E61338D" w14:textId="77777777" w:rsidR="00C511C9" w:rsidRPr="00C511C9" w:rsidRDefault="00C511C9" w:rsidP="00C511C9">
            <w:pPr>
              <w:rPr>
                <w:rFonts w:ascii="Arial" w:hAnsi="Arial"/>
                <w:sz w:val="20"/>
                <w:szCs w:val="20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t>E- post:</w:t>
            </w:r>
          </w:p>
        </w:tc>
        <w:tc>
          <w:tcPr>
            <w:tcW w:w="7081" w:type="dxa"/>
            <w:shd w:val="clear" w:color="auto" w:fill="auto"/>
            <w:vAlign w:val="center"/>
          </w:tcPr>
          <w:p w14:paraId="52038210" w14:textId="77777777" w:rsidR="00C511C9" w:rsidRPr="00C511C9" w:rsidRDefault="00C511C9" w:rsidP="00C511C9">
            <w:pPr>
              <w:rPr>
                <w:rFonts w:ascii="Arial" w:hAnsi="Arial"/>
                <w:sz w:val="20"/>
                <w:szCs w:val="20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C511C9" w:rsidRPr="00C511C9" w14:paraId="4888CDA1" w14:textId="77777777" w:rsidTr="008638BD">
        <w:trPr>
          <w:trHeight w:val="340"/>
          <w:jc w:val="center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8B7B70" w14:textId="77777777" w:rsidR="00C511C9" w:rsidRPr="00C511C9" w:rsidRDefault="00C511C9" w:rsidP="00C511C9">
            <w:pPr>
              <w:rPr>
                <w:rFonts w:ascii="Arial" w:hAnsi="Arial"/>
                <w:sz w:val="20"/>
                <w:szCs w:val="20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t>Taotleja kontaktisik:</w:t>
            </w:r>
          </w:p>
        </w:tc>
        <w:tc>
          <w:tcPr>
            <w:tcW w:w="7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B45FD" w14:textId="77777777" w:rsidR="00C511C9" w:rsidRPr="00C511C9" w:rsidRDefault="00C511C9" w:rsidP="00C511C9">
            <w:pPr>
              <w:rPr>
                <w:rFonts w:ascii="Arial" w:hAnsi="Arial"/>
                <w:sz w:val="20"/>
                <w:szCs w:val="20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C511C9" w:rsidRPr="00C511C9" w14:paraId="47FDA016" w14:textId="77777777" w:rsidTr="008638BD">
        <w:trPr>
          <w:trHeight w:val="340"/>
          <w:jc w:val="center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587B5" w14:textId="77777777" w:rsidR="00C511C9" w:rsidRPr="00C511C9" w:rsidRDefault="00C511C9" w:rsidP="00C511C9">
            <w:pPr>
              <w:rPr>
                <w:rFonts w:ascii="Arial" w:hAnsi="Arial"/>
                <w:sz w:val="20"/>
                <w:szCs w:val="20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t>Koduleht:</w:t>
            </w:r>
          </w:p>
        </w:tc>
        <w:tc>
          <w:tcPr>
            <w:tcW w:w="7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40C02" w14:textId="77777777" w:rsidR="00C511C9" w:rsidRPr="00C511C9" w:rsidRDefault="00C511C9" w:rsidP="00C511C9">
            <w:pPr>
              <w:rPr>
                <w:rFonts w:ascii="Arial" w:hAnsi="Arial"/>
                <w:sz w:val="20"/>
                <w:szCs w:val="20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C511C9" w:rsidRPr="00C511C9" w14:paraId="7CD316A4" w14:textId="77777777" w:rsidTr="008638BD">
        <w:trPr>
          <w:trHeight w:val="340"/>
          <w:jc w:val="center"/>
        </w:trPr>
        <w:tc>
          <w:tcPr>
            <w:tcW w:w="10024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7F35364" w14:textId="77777777" w:rsidR="00C511C9" w:rsidRPr="00C511C9" w:rsidRDefault="00C511C9" w:rsidP="00C511C9">
            <w:pPr>
              <w:rPr>
                <w:rFonts w:ascii="Arial" w:hAnsi="Arial"/>
                <w:sz w:val="18"/>
                <w:szCs w:val="20"/>
              </w:rPr>
            </w:pPr>
            <w:r w:rsidRPr="00C511C9">
              <w:rPr>
                <w:rFonts w:ascii="Arial" w:hAnsi="Arial"/>
                <w:sz w:val="18"/>
                <w:szCs w:val="20"/>
              </w:rPr>
              <w:t>Sertifitseerimisetaotlus tootmistehastele, mille aadress erineb ülal märgitud aadressist</w:t>
            </w:r>
          </w:p>
        </w:tc>
      </w:tr>
      <w:tr w:rsidR="00C511C9" w:rsidRPr="00C511C9" w14:paraId="2BE70A20" w14:textId="77777777" w:rsidTr="008638BD">
        <w:trPr>
          <w:trHeight w:val="340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49188052" w14:textId="77777777" w:rsidR="00C511C9" w:rsidRPr="00C511C9" w:rsidRDefault="00C511C9" w:rsidP="00C511C9">
            <w:pPr>
              <w:rPr>
                <w:rFonts w:ascii="Arial" w:hAnsi="Arial"/>
                <w:sz w:val="20"/>
                <w:szCs w:val="20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t>Tootmiskoht 1 (aadress):</w:t>
            </w:r>
          </w:p>
        </w:tc>
        <w:tc>
          <w:tcPr>
            <w:tcW w:w="7081" w:type="dxa"/>
            <w:shd w:val="clear" w:color="auto" w:fill="auto"/>
            <w:vAlign w:val="center"/>
          </w:tcPr>
          <w:p w14:paraId="4BFFB59C" w14:textId="77777777" w:rsidR="00C511C9" w:rsidRPr="00C511C9" w:rsidRDefault="00C511C9" w:rsidP="00C511C9">
            <w:pPr>
              <w:rPr>
                <w:rFonts w:ascii="Arial" w:hAnsi="Arial"/>
                <w:sz w:val="20"/>
                <w:szCs w:val="20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C511C9" w:rsidRPr="00C511C9" w14:paraId="1A4894B3" w14:textId="77777777" w:rsidTr="008638BD">
        <w:trPr>
          <w:trHeight w:val="340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597C290B" w14:textId="77777777" w:rsidR="00C511C9" w:rsidRPr="00C511C9" w:rsidRDefault="00C511C9" w:rsidP="00C511C9">
            <w:pPr>
              <w:rPr>
                <w:rFonts w:ascii="Arial" w:hAnsi="Arial"/>
                <w:sz w:val="20"/>
                <w:szCs w:val="20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t>Tootmiskoht 2 (aadress):</w:t>
            </w:r>
          </w:p>
        </w:tc>
        <w:tc>
          <w:tcPr>
            <w:tcW w:w="7081" w:type="dxa"/>
            <w:shd w:val="clear" w:color="auto" w:fill="auto"/>
            <w:vAlign w:val="center"/>
          </w:tcPr>
          <w:p w14:paraId="0B3F666A" w14:textId="77777777" w:rsidR="00C511C9" w:rsidRPr="00C511C9" w:rsidRDefault="00C511C9" w:rsidP="00C511C9">
            <w:pPr>
              <w:rPr>
                <w:rFonts w:ascii="Arial" w:hAnsi="Arial"/>
                <w:sz w:val="20"/>
                <w:szCs w:val="20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C511C9" w:rsidRPr="00C511C9" w14:paraId="7199663B" w14:textId="77777777" w:rsidTr="008638BD">
        <w:trPr>
          <w:trHeight w:val="340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6D7D6699" w14:textId="77777777" w:rsidR="00C511C9" w:rsidRPr="00C511C9" w:rsidRDefault="00C511C9" w:rsidP="00C511C9">
            <w:pPr>
              <w:rPr>
                <w:rFonts w:ascii="Arial" w:hAnsi="Arial"/>
                <w:sz w:val="20"/>
                <w:szCs w:val="20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t>Tootmiskoht 3 (aadress):</w:t>
            </w:r>
          </w:p>
        </w:tc>
        <w:tc>
          <w:tcPr>
            <w:tcW w:w="7081" w:type="dxa"/>
            <w:shd w:val="clear" w:color="auto" w:fill="auto"/>
            <w:vAlign w:val="center"/>
          </w:tcPr>
          <w:p w14:paraId="7ED5F809" w14:textId="77777777" w:rsidR="00C511C9" w:rsidRPr="00C511C9" w:rsidRDefault="00C511C9" w:rsidP="00C511C9">
            <w:pPr>
              <w:rPr>
                <w:rFonts w:ascii="Arial" w:hAnsi="Arial"/>
                <w:sz w:val="20"/>
                <w:szCs w:val="20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24F3D41B" w14:textId="77777777" w:rsidR="00C511C9" w:rsidRPr="00C511C9" w:rsidRDefault="00C511C9" w:rsidP="00C511C9">
      <w:pPr>
        <w:rPr>
          <w:rFonts w:ascii="Arial" w:hAnsi="Arial"/>
          <w:sz w:val="8"/>
          <w:szCs w:val="8"/>
        </w:rPr>
      </w:pPr>
    </w:p>
    <w:p w14:paraId="391CCE3A" w14:textId="4B2FE017" w:rsidR="00C511C9" w:rsidRPr="00C511C9" w:rsidRDefault="00C511C9" w:rsidP="00C511C9">
      <w:pPr>
        <w:pStyle w:val="ListParagraph"/>
        <w:keepNext/>
        <w:numPr>
          <w:ilvl w:val="0"/>
          <w:numId w:val="6"/>
        </w:numPr>
        <w:spacing w:before="240" w:after="60"/>
        <w:ind w:left="709" w:hanging="709"/>
        <w:outlineLvl w:val="0"/>
        <w:rPr>
          <w:rFonts w:cs="Arial"/>
          <w:b/>
          <w:bCs/>
          <w:kern w:val="32"/>
        </w:rPr>
      </w:pPr>
      <w:r w:rsidRPr="00C511C9">
        <w:rPr>
          <w:rFonts w:cs="Arial"/>
          <w:b/>
          <w:bCs/>
          <w:kern w:val="32"/>
        </w:rPr>
        <w:t>Sertifitseerimisega seotud informatsioon</w:t>
      </w:r>
    </w:p>
    <w:p w14:paraId="21204650" w14:textId="25CBE1F0" w:rsidR="00C511C9" w:rsidRPr="00C511C9" w:rsidRDefault="00C511C9" w:rsidP="00C511C9">
      <w:pPr>
        <w:pStyle w:val="Heading2"/>
        <w:keepLines w:val="0"/>
        <w:numPr>
          <w:ilvl w:val="1"/>
          <w:numId w:val="6"/>
        </w:numPr>
        <w:spacing w:before="120" w:after="60"/>
        <w:ind w:left="284" w:hanging="284"/>
        <w:rPr>
          <w:rFonts w:ascii="Arial" w:eastAsia="Times New Roman" w:hAnsi="Arial" w:cs="Arial"/>
          <w:bCs/>
          <w:color w:val="auto"/>
          <w:sz w:val="21"/>
          <w:szCs w:val="28"/>
        </w:rPr>
      </w:pPr>
      <w:r w:rsidRPr="00C511C9">
        <w:rPr>
          <w:rFonts w:ascii="Arial" w:eastAsia="Times New Roman" w:hAnsi="Arial" w:cs="Arial"/>
          <w:bCs/>
          <w:color w:val="auto"/>
          <w:sz w:val="21"/>
          <w:szCs w:val="28"/>
        </w:rPr>
        <w:t>Sertifitseerimisauditi tüüp</w:t>
      </w:r>
    </w:p>
    <w:p w14:paraId="6E362A39" w14:textId="77777777" w:rsidR="00C511C9" w:rsidRPr="00C511C9" w:rsidRDefault="00C511C9" w:rsidP="00C511C9">
      <w:pPr>
        <w:spacing w:line="276" w:lineRule="auto"/>
        <w:rPr>
          <w:rFonts w:ascii="Arial" w:hAnsi="Arial"/>
          <w:sz w:val="21"/>
        </w:rPr>
      </w:pPr>
      <w:r w:rsidRPr="00C511C9">
        <w:rPr>
          <w:rFonts w:ascii="Arial" w:hAnsi="Arial"/>
          <w:sz w:val="2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 w:rsidRPr="00C511C9">
        <w:rPr>
          <w:rFonts w:ascii="Arial" w:hAnsi="Arial"/>
          <w:sz w:val="21"/>
        </w:rPr>
        <w:instrText xml:space="preserve"> FORMCHECKBOX </w:instrText>
      </w:r>
      <w:r w:rsidR="00000000">
        <w:rPr>
          <w:rFonts w:ascii="Arial" w:hAnsi="Arial"/>
          <w:sz w:val="21"/>
        </w:rPr>
      </w:r>
      <w:r w:rsidR="00000000">
        <w:rPr>
          <w:rFonts w:ascii="Arial" w:hAnsi="Arial"/>
          <w:sz w:val="21"/>
        </w:rPr>
        <w:fldChar w:fldCharType="separate"/>
      </w:r>
      <w:r w:rsidRPr="00C511C9">
        <w:rPr>
          <w:rFonts w:ascii="Arial" w:hAnsi="Arial"/>
          <w:sz w:val="21"/>
        </w:rPr>
        <w:fldChar w:fldCharType="end"/>
      </w:r>
      <w:bookmarkEnd w:id="8"/>
      <w:r w:rsidRPr="00C511C9">
        <w:rPr>
          <w:rFonts w:ascii="Arial" w:hAnsi="Arial"/>
          <w:sz w:val="21"/>
        </w:rPr>
        <w:tab/>
        <w:t>Esmane tootmisohje süsteemi (FPC) kontroll</w:t>
      </w:r>
    </w:p>
    <w:p w14:paraId="2EFED1A2" w14:textId="77777777" w:rsidR="00C511C9" w:rsidRPr="00C511C9" w:rsidRDefault="00C511C9" w:rsidP="00C511C9">
      <w:pPr>
        <w:spacing w:line="276" w:lineRule="auto"/>
        <w:rPr>
          <w:rFonts w:ascii="Arial" w:hAnsi="Arial"/>
          <w:sz w:val="21"/>
        </w:rPr>
      </w:pPr>
      <w:r w:rsidRPr="00C511C9">
        <w:rPr>
          <w:rFonts w:ascii="Arial" w:hAnsi="Arial"/>
          <w:sz w:val="2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C511C9">
        <w:rPr>
          <w:rFonts w:ascii="Arial" w:hAnsi="Arial"/>
          <w:sz w:val="21"/>
        </w:rPr>
        <w:instrText xml:space="preserve"> FORMCHECKBOX </w:instrText>
      </w:r>
      <w:r w:rsidR="00000000">
        <w:rPr>
          <w:rFonts w:ascii="Arial" w:hAnsi="Arial"/>
          <w:sz w:val="21"/>
        </w:rPr>
      </w:r>
      <w:r w:rsidR="00000000">
        <w:rPr>
          <w:rFonts w:ascii="Arial" w:hAnsi="Arial"/>
          <w:sz w:val="21"/>
        </w:rPr>
        <w:fldChar w:fldCharType="separate"/>
      </w:r>
      <w:r w:rsidRPr="00C511C9">
        <w:rPr>
          <w:rFonts w:ascii="Arial" w:hAnsi="Arial"/>
          <w:sz w:val="21"/>
        </w:rPr>
        <w:fldChar w:fldCharType="end"/>
      </w:r>
      <w:r w:rsidRPr="00C511C9">
        <w:rPr>
          <w:rFonts w:ascii="Arial" w:hAnsi="Arial"/>
          <w:sz w:val="21"/>
        </w:rPr>
        <w:tab/>
        <w:t>Korraline järelvalvelaudit (kontrollülevaatus)</w:t>
      </w:r>
    </w:p>
    <w:p w14:paraId="00BCF053" w14:textId="77777777" w:rsidR="00C511C9" w:rsidRPr="00C511C9" w:rsidRDefault="00C511C9" w:rsidP="00C511C9">
      <w:pPr>
        <w:spacing w:line="276" w:lineRule="auto"/>
        <w:rPr>
          <w:rFonts w:ascii="Arial" w:hAnsi="Arial"/>
          <w:sz w:val="21"/>
        </w:rPr>
      </w:pPr>
      <w:r w:rsidRPr="00C511C9">
        <w:rPr>
          <w:rFonts w:ascii="Arial" w:hAnsi="Arial"/>
          <w:sz w:val="2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 w:rsidRPr="00C511C9">
        <w:rPr>
          <w:rFonts w:ascii="Arial" w:hAnsi="Arial"/>
          <w:sz w:val="21"/>
        </w:rPr>
        <w:instrText xml:space="preserve"> FORMCHECKBOX </w:instrText>
      </w:r>
      <w:r w:rsidR="00000000">
        <w:rPr>
          <w:rFonts w:ascii="Arial" w:hAnsi="Arial"/>
          <w:sz w:val="21"/>
        </w:rPr>
      </w:r>
      <w:r w:rsidR="00000000">
        <w:rPr>
          <w:rFonts w:ascii="Arial" w:hAnsi="Arial"/>
          <w:sz w:val="21"/>
        </w:rPr>
        <w:fldChar w:fldCharType="separate"/>
      </w:r>
      <w:r w:rsidRPr="00C511C9">
        <w:rPr>
          <w:rFonts w:ascii="Arial" w:hAnsi="Arial"/>
          <w:sz w:val="21"/>
        </w:rPr>
        <w:fldChar w:fldCharType="end"/>
      </w:r>
      <w:bookmarkEnd w:id="9"/>
      <w:r w:rsidRPr="00C511C9">
        <w:rPr>
          <w:rFonts w:ascii="Arial" w:hAnsi="Arial"/>
          <w:sz w:val="21"/>
        </w:rPr>
        <w:tab/>
        <w:t>Erakorraline kontrollülevaatus muutunud tootmistingimuste tõttu:</w:t>
      </w:r>
    </w:p>
    <w:p w14:paraId="6B5C43AB" w14:textId="77777777" w:rsidR="00C511C9" w:rsidRPr="00C511C9" w:rsidRDefault="00C511C9" w:rsidP="00C511C9">
      <w:pPr>
        <w:spacing w:line="276" w:lineRule="auto"/>
        <w:rPr>
          <w:rFonts w:ascii="Arial" w:hAnsi="Arial"/>
          <w:sz w:val="20"/>
          <w:szCs w:val="20"/>
        </w:rPr>
      </w:pPr>
      <w:r w:rsidRPr="00C511C9">
        <w:rPr>
          <w:rFonts w:ascii="Arial" w:hAnsi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 w:rsidRPr="00C511C9">
        <w:rPr>
          <w:rFonts w:ascii="Arial" w:hAnsi="Arial"/>
          <w:sz w:val="20"/>
          <w:szCs w:val="20"/>
        </w:rPr>
        <w:instrText xml:space="preserve"> FORMCHECKBOX </w:instrText>
      </w:r>
      <w:r w:rsidR="00000000">
        <w:rPr>
          <w:rFonts w:ascii="Arial" w:hAnsi="Arial"/>
          <w:sz w:val="20"/>
          <w:szCs w:val="20"/>
        </w:rPr>
      </w:r>
      <w:r w:rsidR="00000000">
        <w:rPr>
          <w:rFonts w:ascii="Arial" w:hAnsi="Arial"/>
          <w:sz w:val="20"/>
          <w:szCs w:val="20"/>
        </w:rPr>
        <w:fldChar w:fldCharType="separate"/>
      </w:r>
      <w:r w:rsidRPr="00C511C9">
        <w:rPr>
          <w:rFonts w:ascii="Arial" w:hAnsi="Arial"/>
          <w:sz w:val="20"/>
          <w:szCs w:val="20"/>
        </w:rPr>
        <w:fldChar w:fldCharType="end"/>
      </w:r>
      <w:bookmarkEnd w:id="10"/>
      <w:r w:rsidRPr="00C511C9">
        <w:rPr>
          <w:rFonts w:ascii="Arial" w:hAnsi="Arial"/>
          <w:sz w:val="20"/>
          <w:szCs w:val="20"/>
        </w:rPr>
        <w:tab/>
        <w:t>uued või oluliselt muutunud põhiseadmed,</w:t>
      </w:r>
    </w:p>
    <w:p w14:paraId="4D9CD4B5" w14:textId="77777777" w:rsidR="00C511C9" w:rsidRPr="00C511C9" w:rsidRDefault="00C511C9" w:rsidP="00C511C9">
      <w:pPr>
        <w:spacing w:line="276" w:lineRule="auto"/>
        <w:rPr>
          <w:rFonts w:ascii="Arial" w:hAnsi="Arial"/>
          <w:sz w:val="20"/>
          <w:szCs w:val="20"/>
        </w:rPr>
      </w:pPr>
      <w:r w:rsidRPr="00C511C9">
        <w:rPr>
          <w:rFonts w:ascii="Arial" w:hAnsi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 w:rsidRPr="00C511C9">
        <w:rPr>
          <w:rFonts w:ascii="Arial" w:hAnsi="Arial"/>
          <w:sz w:val="20"/>
          <w:szCs w:val="20"/>
        </w:rPr>
        <w:instrText xml:space="preserve"> FORMCHECKBOX </w:instrText>
      </w:r>
      <w:r w:rsidR="00000000">
        <w:rPr>
          <w:rFonts w:ascii="Arial" w:hAnsi="Arial"/>
          <w:sz w:val="20"/>
          <w:szCs w:val="20"/>
        </w:rPr>
      </w:r>
      <w:r w:rsidR="00000000">
        <w:rPr>
          <w:rFonts w:ascii="Arial" w:hAnsi="Arial"/>
          <w:sz w:val="20"/>
          <w:szCs w:val="20"/>
        </w:rPr>
        <w:fldChar w:fldCharType="separate"/>
      </w:r>
      <w:r w:rsidRPr="00C511C9">
        <w:rPr>
          <w:rFonts w:ascii="Arial" w:hAnsi="Arial"/>
          <w:sz w:val="20"/>
          <w:szCs w:val="20"/>
        </w:rPr>
        <w:fldChar w:fldCharType="end"/>
      </w:r>
      <w:bookmarkEnd w:id="11"/>
      <w:r w:rsidRPr="00C511C9">
        <w:rPr>
          <w:rFonts w:ascii="Arial" w:hAnsi="Arial"/>
          <w:sz w:val="20"/>
          <w:szCs w:val="20"/>
        </w:rPr>
        <w:tab/>
        <w:t>vastutava keevitustööde koordinaatorit vahetumine,</w:t>
      </w:r>
    </w:p>
    <w:p w14:paraId="14990431" w14:textId="77777777" w:rsidR="00C511C9" w:rsidRPr="00C511C9" w:rsidRDefault="00C511C9" w:rsidP="00C511C9">
      <w:pPr>
        <w:spacing w:line="276" w:lineRule="auto"/>
        <w:rPr>
          <w:rFonts w:ascii="Arial" w:hAnsi="Arial"/>
          <w:sz w:val="20"/>
          <w:szCs w:val="20"/>
        </w:rPr>
      </w:pPr>
      <w:r w:rsidRPr="00C511C9">
        <w:rPr>
          <w:rFonts w:ascii="Arial" w:hAnsi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 w:rsidRPr="00C511C9">
        <w:rPr>
          <w:rFonts w:ascii="Arial" w:hAnsi="Arial"/>
          <w:sz w:val="20"/>
          <w:szCs w:val="20"/>
        </w:rPr>
        <w:instrText xml:space="preserve"> FORMCHECKBOX </w:instrText>
      </w:r>
      <w:r w:rsidR="00000000">
        <w:rPr>
          <w:rFonts w:ascii="Arial" w:hAnsi="Arial"/>
          <w:sz w:val="20"/>
          <w:szCs w:val="20"/>
        </w:rPr>
      </w:r>
      <w:r w:rsidR="00000000">
        <w:rPr>
          <w:rFonts w:ascii="Arial" w:hAnsi="Arial"/>
          <w:sz w:val="20"/>
          <w:szCs w:val="20"/>
        </w:rPr>
        <w:fldChar w:fldCharType="separate"/>
      </w:r>
      <w:r w:rsidRPr="00C511C9">
        <w:rPr>
          <w:rFonts w:ascii="Arial" w:hAnsi="Arial"/>
          <w:sz w:val="20"/>
          <w:szCs w:val="20"/>
        </w:rPr>
        <w:fldChar w:fldCharType="end"/>
      </w:r>
      <w:bookmarkEnd w:id="12"/>
      <w:r w:rsidRPr="00C511C9">
        <w:rPr>
          <w:rFonts w:ascii="Arial" w:hAnsi="Arial"/>
          <w:sz w:val="20"/>
          <w:szCs w:val="20"/>
        </w:rPr>
        <w:tab/>
        <w:t>uued keevitusprotsessid, põhimaterjalide tüübid ja WPQRid,</w:t>
      </w:r>
    </w:p>
    <w:p w14:paraId="4D427682" w14:textId="77777777" w:rsidR="00C511C9" w:rsidRPr="00C511C9" w:rsidRDefault="00C511C9" w:rsidP="00C511C9">
      <w:pPr>
        <w:spacing w:line="276" w:lineRule="auto"/>
        <w:rPr>
          <w:rFonts w:ascii="Arial" w:hAnsi="Arial"/>
          <w:sz w:val="20"/>
          <w:szCs w:val="20"/>
        </w:rPr>
      </w:pPr>
      <w:r w:rsidRPr="00C511C9">
        <w:rPr>
          <w:rFonts w:ascii="Arial" w:hAnsi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"/>
      <w:r w:rsidRPr="00C511C9">
        <w:rPr>
          <w:rFonts w:ascii="Arial" w:hAnsi="Arial"/>
          <w:sz w:val="20"/>
          <w:szCs w:val="20"/>
        </w:rPr>
        <w:instrText xml:space="preserve"> FORMCHECKBOX </w:instrText>
      </w:r>
      <w:r w:rsidR="00000000">
        <w:rPr>
          <w:rFonts w:ascii="Arial" w:hAnsi="Arial"/>
          <w:sz w:val="20"/>
          <w:szCs w:val="20"/>
        </w:rPr>
      </w:r>
      <w:r w:rsidR="00000000">
        <w:rPr>
          <w:rFonts w:ascii="Arial" w:hAnsi="Arial"/>
          <w:sz w:val="20"/>
          <w:szCs w:val="20"/>
        </w:rPr>
        <w:fldChar w:fldCharType="separate"/>
      </w:r>
      <w:r w:rsidRPr="00C511C9">
        <w:rPr>
          <w:rFonts w:ascii="Arial" w:hAnsi="Arial"/>
          <w:sz w:val="20"/>
          <w:szCs w:val="20"/>
        </w:rPr>
        <w:fldChar w:fldCharType="end"/>
      </w:r>
      <w:bookmarkEnd w:id="13"/>
      <w:r w:rsidRPr="00C511C9">
        <w:rPr>
          <w:rFonts w:ascii="Arial" w:hAnsi="Arial"/>
          <w:sz w:val="20"/>
          <w:szCs w:val="20"/>
        </w:rPr>
        <w:tab/>
        <w:t>uus põhivarustus</w:t>
      </w:r>
    </w:p>
    <w:p w14:paraId="09C94799" w14:textId="0A21C410" w:rsidR="00C511C9" w:rsidRPr="00C511C9" w:rsidRDefault="00C511C9" w:rsidP="00C511C9">
      <w:pPr>
        <w:pStyle w:val="Heading2"/>
        <w:keepLines w:val="0"/>
        <w:numPr>
          <w:ilvl w:val="1"/>
          <w:numId w:val="6"/>
        </w:numPr>
        <w:spacing w:before="120" w:after="60"/>
        <w:ind w:left="284" w:hanging="284"/>
        <w:rPr>
          <w:rFonts w:ascii="Arial" w:eastAsia="Times New Roman" w:hAnsi="Arial" w:cs="Arial"/>
          <w:bCs/>
          <w:color w:val="auto"/>
          <w:sz w:val="21"/>
          <w:szCs w:val="28"/>
        </w:rPr>
      </w:pPr>
      <w:r w:rsidRPr="00C511C9">
        <w:rPr>
          <w:rFonts w:ascii="Arial" w:eastAsia="Times New Roman" w:hAnsi="Arial" w:cs="Arial"/>
          <w:bCs/>
          <w:color w:val="auto"/>
          <w:sz w:val="21"/>
          <w:szCs w:val="28"/>
        </w:rPr>
        <w:t>Tootmises rakendatav EN 1090 osastandard</w:t>
      </w:r>
    </w:p>
    <w:p w14:paraId="09CC816A" w14:textId="77777777" w:rsidR="00C511C9" w:rsidRPr="00C511C9" w:rsidRDefault="00C511C9" w:rsidP="00C511C9">
      <w:pPr>
        <w:spacing w:line="276" w:lineRule="auto"/>
        <w:rPr>
          <w:rFonts w:ascii="Arial" w:hAnsi="Arial"/>
          <w:sz w:val="21"/>
          <w:szCs w:val="22"/>
        </w:rPr>
      </w:pPr>
      <w:r w:rsidRPr="00C511C9">
        <w:rPr>
          <w:rFonts w:ascii="Arial" w:hAnsi="Arial"/>
          <w:sz w:val="21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8"/>
      <w:r w:rsidRPr="00C511C9">
        <w:rPr>
          <w:rFonts w:ascii="Arial" w:hAnsi="Arial"/>
          <w:sz w:val="21"/>
          <w:szCs w:val="22"/>
        </w:rPr>
        <w:instrText xml:space="preserve"> FORMCHECKBOX </w:instrText>
      </w:r>
      <w:r w:rsidR="00000000">
        <w:rPr>
          <w:rFonts w:ascii="Arial" w:hAnsi="Arial"/>
          <w:sz w:val="21"/>
          <w:szCs w:val="22"/>
        </w:rPr>
      </w:r>
      <w:r w:rsidR="00000000">
        <w:rPr>
          <w:rFonts w:ascii="Arial" w:hAnsi="Arial"/>
          <w:sz w:val="21"/>
          <w:szCs w:val="22"/>
        </w:rPr>
        <w:fldChar w:fldCharType="separate"/>
      </w:r>
      <w:r w:rsidRPr="00C511C9">
        <w:rPr>
          <w:rFonts w:ascii="Arial" w:hAnsi="Arial"/>
          <w:sz w:val="21"/>
          <w:szCs w:val="22"/>
        </w:rPr>
        <w:fldChar w:fldCharType="end"/>
      </w:r>
      <w:bookmarkEnd w:id="14"/>
      <w:r w:rsidRPr="00C511C9">
        <w:rPr>
          <w:rFonts w:ascii="Arial" w:hAnsi="Arial"/>
          <w:sz w:val="21"/>
          <w:szCs w:val="22"/>
        </w:rPr>
        <w:tab/>
        <w:t xml:space="preserve">EN 1090-2 </w:t>
      </w:r>
      <w:r w:rsidRPr="00C511C9">
        <w:rPr>
          <w:rFonts w:ascii="Arial" w:hAnsi="Arial"/>
          <w:sz w:val="20"/>
        </w:rPr>
        <w:t>(Teraskonstruktsioonide valmistamine)</w:t>
      </w:r>
    </w:p>
    <w:p w14:paraId="058D8844" w14:textId="77777777" w:rsidR="00C511C9" w:rsidRPr="00C511C9" w:rsidRDefault="00C511C9" w:rsidP="00C511C9">
      <w:pPr>
        <w:spacing w:line="276" w:lineRule="auto"/>
        <w:rPr>
          <w:rFonts w:ascii="Arial" w:hAnsi="Arial"/>
          <w:sz w:val="21"/>
        </w:rPr>
      </w:pPr>
      <w:r w:rsidRPr="00C511C9">
        <w:rPr>
          <w:rFonts w:ascii="Arial" w:hAnsi="Arial"/>
          <w:sz w:val="21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9"/>
      <w:r w:rsidRPr="00C511C9">
        <w:rPr>
          <w:rFonts w:ascii="Arial" w:hAnsi="Arial"/>
          <w:sz w:val="21"/>
          <w:szCs w:val="22"/>
        </w:rPr>
        <w:instrText xml:space="preserve"> FORMCHECKBOX </w:instrText>
      </w:r>
      <w:r w:rsidR="00000000">
        <w:rPr>
          <w:rFonts w:ascii="Arial" w:hAnsi="Arial"/>
          <w:sz w:val="21"/>
          <w:szCs w:val="22"/>
        </w:rPr>
      </w:r>
      <w:r w:rsidR="00000000">
        <w:rPr>
          <w:rFonts w:ascii="Arial" w:hAnsi="Arial"/>
          <w:sz w:val="21"/>
          <w:szCs w:val="22"/>
        </w:rPr>
        <w:fldChar w:fldCharType="separate"/>
      </w:r>
      <w:r w:rsidRPr="00C511C9">
        <w:rPr>
          <w:rFonts w:ascii="Arial" w:hAnsi="Arial"/>
          <w:sz w:val="21"/>
          <w:szCs w:val="22"/>
        </w:rPr>
        <w:fldChar w:fldCharType="end"/>
      </w:r>
      <w:bookmarkEnd w:id="15"/>
      <w:r w:rsidRPr="00C511C9">
        <w:rPr>
          <w:rFonts w:ascii="Arial" w:hAnsi="Arial"/>
          <w:sz w:val="21"/>
          <w:szCs w:val="22"/>
        </w:rPr>
        <w:tab/>
        <w:t xml:space="preserve">EN 1090-3 </w:t>
      </w:r>
      <w:r w:rsidRPr="00C511C9">
        <w:rPr>
          <w:rFonts w:ascii="Arial" w:hAnsi="Arial"/>
          <w:sz w:val="20"/>
        </w:rPr>
        <w:t>(Alumiiniumkonstruktsioonide valmistamine)</w:t>
      </w:r>
    </w:p>
    <w:p w14:paraId="21B15A7E" w14:textId="77777777" w:rsidR="00C511C9" w:rsidRPr="00C511C9" w:rsidRDefault="00C511C9" w:rsidP="00C511C9">
      <w:pPr>
        <w:pStyle w:val="Heading2"/>
        <w:keepLines w:val="0"/>
        <w:numPr>
          <w:ilvl w:val="1"/>
          <w:numId w:val="6"/>
        </w:numPr>
        <w:spacing w:before="120" w:after="60"/>
        <w:ind w:left="284" w:hanging="284"/>
        <w:rPr>
          <w:rFonts w:ascii="Arial" w:eastAsia="Times New Roman" w:hAnsi="Arial" w:cs="Arial"/>
          <w:bCs/>
          <w:color w:val="auto"/>
          <w:sz w:val="21"/>
          <w:szCs w:val="28"/>
        </w:rPr>
      </w:pPr>
      <w:r w:rsidRPr="00C511C9">
        <w:rPr>
          <w:rFonts w:ascii="Arial" w:eastAsia="Times New Roman" w:hAnsi="Arial" w:cs="Arial"/>
          <w:bCs/>
          <w:color w:val="auto"/>
          <w:sz w:val="21"/>
          <w:szCs w:val="28"/>
        </w:rPr>
        <w:t>Sertifitseerimisel taotletav teostusklass(id) (execution class)</w:t>
      </w:r>
    </w:p>
    <w:bookmarkStart w:id="16" w:name="Check10"/>
    <w:p w14:paraId="2BE959AF" w14:textId="77777777" w:rsidR="00C511C9" w:rsidRPr="00C511C9" w:rsidRDefault="00C511C9" w:rsidP="00C511C9">
      <w:pPr>
        <w:spacing w:line="276" w:lineRule="auto"/>
        <w:rPr>
          <w:rFonts w:ascii="Arial" w:hAnsi="Arial"/>
          <w:sz w:val="21"/>
          <w:szCs w:val="22"/>
        </w:rPr>
      </w:pPr>
      <w:r w:rsidRPr="00C511C9">
        <w:rPr>
          <w:rFonts w:ascii="Arial" w:hAnsi="Arial"/>
          <w:sz w:val="21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511C9">
        <w:rPr>
          <w:rFonts w:ascii="Arial" w:hAnsi="Arial"/>
          <w:sz w:val="21"/>
          <w:szCs w:val="22"/>
        </w:rPr>
        <w:instrText xml:space="preserve"> FORMCHECKBOX </w:instrText>
      </w:r>
      <w:r w:rsidR="00000000">
        <w:rPr>
          <w:rFonts w:ascii="Arial" w:hAnsi="Arial"/>
          <w:sz w:val="21"/>
          <w:szCs w:val="22"/>
        </w:rPr>
      </w:r>
      <w:r w:rsidR="00000000">
        <w:rPr>
          <w:rFonts w:ascii="Arial" w:hAnsi="Arial"/>
          <w:sz w:val="21"/>
          <w:szCs w:val="22"/>
        </w:rPr>
        <w:fldChar w:fldCharType="separate"/>
      </w:r>
      <w:r w:rsidRPr="00C511C9">
        <w:rPr>
          <w:rFonts w:ascii="Arial" w:hAnsi="Arial"/>
          <w:sz w:val="21"/>
          <w:szCs w:val="22"/>
        </w:rPr>
        <w:fldChar w:fldCharType="end"/>
      </w:r>
      <w:bookmarkEnd w:id="16"/>
      <w:r w:rsidRPr="00C511C9">
        <w:rPr>
          <w:rFonts w:ascii="Arial" w:hAnsi="Arial"/>
          <w:sz w:val="21"/>
          <w:szCs w:val="22"/>
        </w:rPr>
        <w:tab/>
        <w:t xml:space="preserve">EXC 1 </w:t>
      </w:r>
      <w:r w:rsidRPr="00C511C9">
        <w:rPr>
          <w:rFonts w:ascii="Arial" w:hAnsi="Arial"/>
          <w:sz w:val="21"/>
          <w:szCs w:val="22"/>
        </w:rPr>
        <w:tab/>
      </w:r>
      <w:r w:rsidRPr="00C511C9">
        <w:rPr>
          <w:rFonts w:ascii="Arial" w:hAnsi="Arial"/>
          <w:sz w:val="20"/>
        </w:rPr>
        <w:t>(lisaks peavad olema täidetud standardi EN ISO 3834-4 nõuded)</w:t>
      </w:r>
    </w:p>
    <w:p w14:paraId="3222541C" w14:textId="77777777" w:rsidR="00C511C9" w:rsidRPr="00C511C9" w:rsidRDefault="00C511C9" w:rsidP="00C511C9">
      <w:pPr>
        <w:spacing w:line="276" w:lineRule="auto"/>
        <w:rPr>
          <w:rFonts w:ascii="Arial" w:hAnsi="Arial"/>
          <w:sz w:val="20"/>
        </w:rPr>
      </w:pPr>
      <w:r w:rsidRPr="00C511C9">
        <w:rPr>
          <w:rFonts w:ascii="Arial" w:hAnsi="Arial"/>
          <w:sz w:val="21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1"/>
      <w:r w:rsidRPr="00C511C9">
        <w:rPr>
          <w:rFonts w:ascii="Arial" w:hAnsi="Arial"/>
          <w:sz w:val="21"/>
          <w:szCs w:val="22"/>
        </w:rPr>
        <w:instrText xml:space="preserve"> FORMCHECKBOX </w:instrText>
      </w:r>
      <w:r w:rsidR="00000000">
        <w:rPr>
          <w:rFonts w:ascii="Arial" w:hAnsi="Arial"/>
          <w:sz w:val="21"/>
          <w:szCs w:val="22"/>
        </w:rPr>
      </w:r>
      <w:r w:rsidR="00000000">
        <w:rPr>
          <w:rFonts w:ascii="Arial" w:hAnsi="Arial"/>
          <w:sz w:val="21"/>
          <w:szCs w:val="22"/>
        </w:rPr>
        <w:fldChar w:fldCharType="separate"/>
      </w:r>
      <w:r w:rsidRPr="00C511C9">
        <w:rPr>
          <w:rFonts w:ascii="Arial" w:hAnsi="Arial"/>
          <w:sz w:val="21"/>
          <w:szCs w:val="22"/>
        </w:rPr>
        <w:fldChar w:fldCharType="end"/>
      </w:r>
      <w:bookmarkEnd w:id="17"/>
      <w:r w:rsidRPr="00C511C9">
        <w:rPr>
          <w:rFonts w:ascii="Arial" w:hAnsi="Arial"/>
          <w:sz w:val="21"/>
          <w:szCs w:val="22"/>
        </w:rPr>
        <w:tab/>
        <w:t xml:space="preserve">EXC 2 </w:t>
      </w:r>
      <w:r w:rsidRPr="00C511C9">
        <w:rPr>
          <w:rFonts w:ascii="Arial" w:hAnsi="Arial"/>
          <w:sz w:val="21"/>
          <w:szCs w:val="22"/>
        </w:rPr>
        <w:tab/>
      </w:r>
      <w:r w:rsidRPr="00C511C9">
        <w:rPr>
          <w:rFonts w:ascii="Arial" w:hAnsi="Arial"/>
          <w:sz w:val="21"/>
        </w:rPr>
        <w:t>(</w:t>
      </w:r>
      <w:r w:rsidRPr="00C511C9">
        <w:rPr>
          <w:rFonts w:ascii="Arial" w:hAnsi="Arial"/>
          <w:sz w:val="20"/>
        </w:rPr>
        <w:t>lisaks peavad olema täidetud standardi EN ISO 3834-3 nõuded)</w:t>
      </w:r>
    </w:p>
    <w:p w14:paraId="6A017F3A" w14:textId="77777777" w:rsidR="00C511C9" w:rsidRPr="00C511C9" w:rsidRDefault="00C511C9" w:rsidP="00C511C9">
      <w:pPr>
        <w:spacing w:line="276" w:lineRule="auto"/>
        <w:rPr>
          <w:rFonts w:ascii="Arial" w:hAnsi="Arial"/>
          <w:sz w:val="20"/>
        </w:rPr>
      </w:pPr>
      <w:r w:rsidRPr="00C511C9">
        <w:rPr>
          <w:rFonts w:ascii="Arial" w:hAnsi="Arial"/>
          <w:sz w:val="21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2"/>
      <w:r w:rsidRPr="00C511C9">
        <w:rPr>
          <w:rFonts w:ascii="Arial" w:hAnsi="Arial"/>
          <w:sz w:val="21"/>
          <w:szCs w:val="22"/>
        </w:rPr>
        <w:instrText xml:space="preserve"> FORMCHECKBOX </w:instrText>
      </w:r>
      <w:r w:rsidR="00000000">
        <w:rPr>
          <w:rFonts w:ascii="Arial" w:hAnsi="Arial"/>
          <w:sz w:val="21"/>
          <w:szCs w:val="22"/>
        </w:rPr>
      </w:r>
      <w:r w:rsidR="00000000">
        <w:rPr>
          <w:rFonts w:ascii="Arial" w:hAnsi="Arial"/>
          <w:sz w:val="21"/>
          <w:szCs w:val="22"/>
        </w:rPr>
        <w:fldChar w:fldCharType="separate"/>
      </w:r>
      <w:r w:rsidRPr="00C511C9">
        <w:rPr>
          <w:rFonts w:ascii="Arial" w:hAnsi="Arial"/>
          <w:sz w:val="21"/>
          <w:szCs w:val="22"/>
        </w:rPr>
        <w:fldChar w:fldCharType="end"/>
      </w:r>
      <w:bookmarkEnd w:id="18"/>
      <w:r w:rsidRPr="00C511C9">
        <w:rPr>
          <w:rFonts w:ascii="Arial" w:hAnsi="Arial"/>
          <w:sz w:val="21"/>
          <w:szCs w:val="22"/>
        </w:rPr>
        <w:tab/>
        <w:t xml:space="preserve">EXC 3 </w:t>
      </w:r>
      <w:r w:rsidRPr="00C511C9">
        <w:rPr>
          <w:rFonts w:ascii="Arial" w:hAnsi="Arial"/>
          <w:sz w:val="21"/>
          <w:szCs w:val="22"/>
        </w:rPr>
        <w:tab/>
      </w:r>
      <w:r w:rsidRPr="00C511C9">
        <w:rPr>
          <w:rFonts w:ascii="Arial" w:hAnsi="Arial"/>
          <w:sz w:val="20"/>
        </w:rPr>
        <w:t>(lisaks peavad olema täidetud standardi EN ISO 3834-2 nõuded)</w:t>
      </w:r>
    </w:p>
    <w:p w14:paraId="567AB1BB" w14:textId="77777777" w:rsidR="00C511C9" w:rsidRPr="00C511C9" w:rsidRDefault="00C511C9" w:rsidP="00C511C9">
      <w:pPr>
        <w:spacing w:line="276" w:lineRule="auto"/>
        <w:rPr>
          <w:rFonts w:ascii="Arial" w:hAnsi="Arial"/>
          <w:sz w:val="21"/>
        </w:rPr>
      </w:pPr>
      <w:r w:rsidRPr="00C511C9">
        <w:rPr>
          <w:rFonts w:ascii="Arial" w:hAnsi="Arial"/>
          <w:sz w:val="21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3"/>
      <w:r w:rsidRPr="00C511C9">
        <w:rPr>
          <w:rFonts w:ascii="Arial" w:hAnsi="Arial"/>
          <w:sz w:val="21"/>
          <w:szCs w:val="22"/>
        </w:rPr>
        <w:instrText xml:space="preserve"> FORMCHECKBOX </w:instrText>
      </w:r>
      <w:r w:rsidR="00000000">
        <w:rPr>
          <w:rFonts w:ascii="Arial" w:hAnsi="Arial"/>
          <w:sz w:val="21"/>
          <w:szCs w:val="22"/>
        </w:rPr>
      </w:r>
      <w:r w:rsidR="00000000">
        <w:rPr>
          <w:rFonts w:ascii="Arial" w:hAnsi="Arial"/>
          <w:sz w:val="21"/>
          <w:szCs w:val="22"/>
        </w:rPr>
        <w:fldChar w:fldCharType="separate"/>
      </w:r>
      <w:r w:rsidRPr="00C511C9">
        <w:rPr>
          <w:rFonts w:ascii="Arial" w:hAnsi="Arial"/>
          <w:sz w:val="21"/>
          <w:szCs w:val="22"/>
        </w:rPr>
        <w:fldChar w:fldCharType="end"/>
      </w:r>
      <w:bookmarkEnd w:id="19"/>
      <w:r w:rsidRPr="00C511C9">
        <w:rPr>
          <w:rFonts w:ascii="Arial" w:hAnsi="Arial"/>
          <w:sz w:val="21"/>
          <w:szCs w:val="22"/>
        </w:rPr>
        <w:tab/>
        <w:t xml:space="preserve">EXC 4 </w:t>
      </w:r>
      <w:r w:rsidRPr="00C511C9">
        <w:rPr>
          <w:rFonts w:ascii="Arial" w:hAnsi="Arial"/>
          <w:sz w:val="21"/>
          <w:szCs w:val="22"/>
        </w:rPr>
        <w:tab/>
      </w:r>
      <w:r w:rsidRPr="00C511C9">
        <w:rPr>
          <w:rFonts w:ascii="Arial" w:hAnsi="Arial"/>
          <w:sz w:val="20"/>
        </w:rPr>
        <w:t>(lisaks peavad olema täidetud standardi EN ISO 3834-2 nõuded)</w:t>
      </w:r>
    </w:p>
    <w:p w14:paraId="3C012EB9" w14:textId="77777777" w:rsidR="00C511C9" w:rsidRPr="00C511C9" w:rsidRDefault="00C511C9" w:rsidP="00C511C9">
      <w:pPr>
        <w:pStyle w:val="Heading2"/>
        <w:keepLines w:val="0"/>
        <w:numPr>
          <w:ilvl w:val="1"/>
          <w:numId w:val="6"/>
        </w:numPr>
        <w:spacing w:before="120" w:after="60"/>
        <w:ind w:left="284" w:hanging="284"/>
        <w:rPr>
          <w:rFonts w:ascii="Arial" w:eastAsia="Times New Roman" w:hAnsi="Arial" w:cs="Arial"/>
          <w:bCs/>
          <w:color w:val="auto"/>
          <w:sz w:val="21"/>
          <w:szCs w:val="28"/>
        </w:rPr>
      </w:pPr>
      <w:r w:rsidRPr="00C511C9">
        <w:rPr>
          <w:rFonts w:ascii="Arial" w:eastAsia="Times New Roman" w:hAnsi="Arial" w:cs="Arial"/>
          <w:bCs/>
          <w:color w:val="auto"/>
          <w:sz w:val="21"/>
          <w:szCs w:val="28"/>
        </w:rPr>
        <w:t>Kavandatud vastavusdeklaratsiooni tüüp (vt EN 1090-1 ZA.3)</w:t>
      </w:r>
    </w:p>
    <w:p w14:paraId="146A363E" w14:textId="77777777" w:rsidR="00C511C9" w:rsidRPr="00C511C9" w:rsidRDefault="00C511C9" w:rsidP="00C511C9">
      <w:pPr>
        <w:spacing w:line="276" w:lineRule="auto"/>
        <w:rPr>
          <w:rFonts w:ascii="Arial" w:hAnsi="Arial"/>
          <w:sz w:val="18"/>
          <w:szCs w:val="20"/>
        </w:rPr>
      </w:pPr>
      <w:r w:rsidRPr="00C511C9">
        <w:rPr>
          <w:rFonts w:ascii="Arial" w:hAnsi="Arial"/>
          <w:sz w:val="21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511C9">
        <w:rPr>
          <w:rFonts w:ascii="Arial" w:hAnsi="Arial"/>
          <w:sz w:val="21"/>
          <w:szCs w:val="22"/>
        </w:rPr>
        <w:instrText xml:space="preserve"> FORMCHECKBOX </w:instrText>
      </w:r>
      <w:r w:rsidR="00000000">
        <w:rPr>
          <w:rFonts w:ascii="Arial" w:hAnsi="Arial"/>
          <w:sz w:val="21"/>
          <w:szCs w:val="22"/>
        </w:rPr>
      </w:r>
      <w:r w:rsidR="00000000">
        <w:rPr>
          <w:rFonts w:ascii="Arial" w:hAnsi="Arial"/>
          <w:sz w:val="21"/>
          <w:szCs w:val="22"/>
        </w:rPr>
        <w:fldChar w:fldCharType="separate"/>
      </w:r>
      <w:r w:rsidRPr="00C511C9">
        <w:rPr>
          <w:rFonts w:ascii="Arial" w:hAnsi="Arial"/>
          <w:sz w:val="21"/>
          <w:szCs w:val="22"/>
        </w:rPr>
        <w:fldChar w:fldCharType="end"/>
      </w:r>
      <w:r w:rsidRPr="00C511C9">
        <w:rPr>
          <w:rFonts w:ascii="Arial" w:hAnsi="Arial"/>
          <w:sz w:val="21"/>
          <w:szCs w:val="22"/>
        </w:rPr>
        <w:tab/>
        <w:t xml:space="preserve">ZA 3.2 </w:t>
      </w:r>
      <w:r w:rsidRPr="00C511C9">
        <w:rPr>
          <w:rFonts w:ascii="Arial" w:hAnsi="Arial"/>
          <w:sz w:val="19"/>
          <w:szCs w:val="19"/>
        </w:rPr>
        <w:t>(toote omaduste deklareerimine materjaliomaduste ja geomeetriliste andmete põhjal)</w:t>
      </w:r>
    </w:p>
    <w:p w14:paraId="49AFA37E" w14:textId="77777777" w:rsidR="00C511C9" w:rsidRPr="00C511C9" w:rsidRDefault="00C511C9" w:rsidP="00C511C9">
      <w:pPr>
        <w:spacing w:line="276" w:lineRule="auto"/>
        <w:rPr>
          <w:rFonts w:ascii="Arial" w:hAnsi="Arial"/>
          <w:sz w:val="20"/>
          <w:szCs w:val="20"/>
        </w:rPr>
      </w:pPr>
      <w:r w:rsidRPr="00C511C9">
        <w:rPr>
          <w:rFonts w:ascii="Arial" w:hAnsi="Arial"/>
          <w:sz w:val="21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C511C9">
        <w:rPr>
          <w:rFonts w:ascii="Arial" w:hAnsi="Arial"/>
          <w:sz w:val="21"/>
          <w:szCs w:val="22"/>
        </w:rPr>
        <w:instrText xml:space="preserve"> FORMCHECKBOX </w:instrText>
      </w:r>
      <w:r w:rsidR="00000000">
        <w:rPr>
          <w:rFonts w:ascii="Arial" w:hAnsi="Arial"/>
          <w:sz w:val="21"/>
          <w:szCs w:val="22"/>
        </w:rPr>
      </w:r>
      <w:r w:rsidR="00000000">
        <w:rPr>
          <w:rFonts w:ascii="Arial" w:hAnsi="Arial"/>
          <w:sz w:val="21"/>
          <w:szCs w:val="22"/>
        </w:rPr>
        <w:fldChar w:fldCharType="separate"/>
      </w:r>
      <w:r w:rsidRPr="00C511C9">
        <w:rPr>
          <w:rFonts w:ascii="Arial" w:hAnsi="Arial"/>
          <w:sz w:val="21"/>
          <w:szCs w:val="22"/>
        </w:rPr>
        <w:fldChar w:fldCharType="end"/>
      </w:r>
      <w:r w:rsidRPr="00C511C9">
        <w:rPr>
          <w:rFonts w:ascii="Arial" w:hAnsi="Arial"/>
          <w:sz w:val="21"/>
          <w:szCs w:val="22"/>
        </w:rPr>
        <w:tab/>
        <w:t xml:space="preserve">ZA 3.3 </w:t>
      </w:r>
      <w:r w:rsidRPr="00C511C9">
        <w:rPr>
          <w:rFonts w:ascii="Arial" w:hAnsi="Arial"/>
          <w:sz w:val="18"/>
          <w:szCs w:val="20"/>
        </w:rPr>
        <w:t>(komponentide tugevuse väärtus(t)e deklareerimine)</w:t>
      </w:r>
    </w:p>
    <w:p w14:paraId="721FF0BD" w14:textId="77777777" w:rsidR="00C511C9" w:rsidRPr="00C511C9" w:rsidRDefault="00C511C9" w:rsidP="00C511C9">
      <w:pPr>
        <w:spacing w:line="276" w:lineRule="auto"/>
        <w:rPr>
          <w:rFonts w:ascii="Arial" w:hAnsi="Arial"/>
          <w:sz w:val="20"/>
          <w:szCs w:val="20"/>
        </w:rPr>
      </w:pPr>
      <w:r w:rsidRPr="00C511C9">
        <w:rPr>
          <w:rFonts w:ascii="Arial" w:hAnsi="Arial"/>
          <w:sz w:val="21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511C9">
        <w:rPr>
          <w:rFonts w:ascii="Arial" w:hAnsi="Arial"/>
          <w:sz w:val="21"/>
          <w:szCs w:val="22"/>
        </w:rPr>
        <w:instrText xml:space="preserve"> FORMCHECKBOX </w:instrText>
      </w:r>
      <w:r w:rsidR="00000000">
        <w:rPr>
          <w:rFonts w:ascii="Arial" w:hAnsi="Arial"/>
          <w:sz w:val="21"/>
          <w:szCs w:val="22"/>
        </w:rPr>
      </w:r>
      <w:r w:rsidR="00000000">
        <w:rPr>
          <w:rFonts w:ascii="Arial" w:hAnsi="Arial"/>
          <w:sz w:val="21"/>
          <w:szCs w:val="22"/>
        </w:rPr>
        <w:fldChar w:fldCharType="separate"/>
      </w:r>
      <w:r w:rsidRPr="00C511C9">
        <w:rPr>
          <w:rFonts w:ascii="Arial" w:hAnsi="Arial"/>
          <w:sz w:val="21"/>
          <w:szCs w:val="22"/>
        </w:rPr>
        <w:fldChar w:fldCharType="end"/>
      </w:r>
      <w:r w:rsidRPr="00C511C9">
        <w:rPr>
          <w:rFonts w:ascii="Arial" w:hAnsi="Arial"/>
          <w:sz w:val="21"/>
          <w:szCs w:val="22"/>
        </w:rPr>
        <w:tab/>
        <w:t xml:space="preserve">ZA 3.4 </w:t>
      </w:r>
      <w:r w:rsidRPr="00C511C9">
        <w:rPr>
          <w:rFonts w:ascii="Arial" w:hAnsi="Arial"/>
          <w:sz w:val="18"/>
          <w:szCs w:val="20"/>
        </w:rPr>
        <w:t>(komponentide tehnilisel kirjeldusel põhinev vastavusdeklaratsioon)</w:t>
      </w:r>
    </w:p>
    <w:p w14:paraId="4E6365F1" w14:textId="77777777" w:rsidR="00C511C9" w:rsidRPr="00C511C9" w:rsidRDefault="00C511C9" w:rsidP="00C511C9">
      <w:pPr>
        <w:spacing w:line="276" w:lineRule="auto"/>
        <w:rPr>
          <w:rFonts w:ascii="Arial" w:hAnsi="Arial"/>
          <w:sz w:val="18"/>
          <w:szCs w:val="20"/>
        </w:rPr>
      </w:pPr>
      <w:r w:rsidRPr="00C511C9">
        <w:rPr>
          <w:rFonts w:ascii="Arial" w:hAnsi="Arial"/>
          <w:sz w:val="21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C511C9">
        <w:rPr>
          <w:rFonts w:ascii="Arial" w:hAnsi="Arial"/>
          <w:sz w:val="21"/>
          <w:szCs w:val="22"/>
        </w:rPr>
        <w:instrText xml:space="preserve"> FORMCHECKBOX </w:instrText>
      </w:r>
      <w:r w:rsidR="00000000">
        <w:rPr>
          <w:rFonts w:ascii="Arial" w:hAnsi="Arial"/>
          <w:sz w:val="21"/>
          <w:szCs w:val="22"/>
        </w:rPr>
      </w:r>
      <w:r w:rsidR="00000000">
        <w:rPr>
          <w:rFonts w:ascii="Arial" w:hAnsi="Arial"/>
          <w:sz w:val="21"/>
          <w:szCs w:val="22"/>
        </w:rPr>
        <w:fldChar w:fldCharType="separate"/>
      </w:r>
      <w:r w:rsidRPr="00C511C9">
        <w:rPr>
          <w:rFonts w:ascii="Arial" w:hAnsi="Arial"/>
          <w:sz w:val="21"/>
          <w:szCs w:val="22"/>
        </w:rPr>
        <w:fldChar w:fldCharType="end"/>
      </w:r>
      <w:r w:rsidRPr="00C511C9">
        <w:rPr>
          <w:rFonts w:ascii="Arial" w:hAnsi="Arial"/>
          <w:sz w:val="21"/>
          <w:szCs w:val="22"/>
        </w:rPr>
        <w:tab/>
        <w:t xml:space="preserve">ZA 3.5 </w:t>
      </w:r>
      <w:r w:rsidRPr="00C511C9">
        <w:rPr>
          <w:rFonts w:ascii="Arial" w:hAnsi="Arial"/>
          <w:sz w:val="18"/>
          <w:szCs w:val="20"/>
        </w:rPr>
        <w:t>(komponendi tugevusnäitajate deklareerimine ostja tellimuse põhjal)</w:t>
      </w:r>
    </w:p>
    <w:p w14:paraId="564A9BF3" w14:textId="77777777" w:rsidR="00C511C9" w:rsidRPr="00C511C9" w:rsidRDefault="00C511C9" w:rsidP="00C511C9">
      <w:pPr>
        <w:spacing w:line="276" w:lineRule="auto"/>
        <w:rPr>
          <w:rFonts w:ascii="Arial" w:hAnsi="Arial"/>
          <w:sz w:val="18"/>
          <w:szCs w:val="20"/>
        </w:rPr>
      </w:pPr>
    </w:p>
    <w:p w14:paraId="074DAB79" w14:textId="77777777" w:rsidR="00C511C9" w:rsidRPr="00C511C9" w:rsidRDefault="00C511C9" w:rsidP="00C511C9">
      <w:pPr>
        <w:pStyle w:val="Heading2"/>
        <w:keepLines w:val="0"/>
        <w:numPr>
          <w:ilvl w:val="1"/>
          <w:numId w:val="6"/>
        </w:numPr>
        <w:spacing w:before="120" w:after="60"/>
        <w:ind w:left="284" w:hanging="284"/>
        <w:rPr>
          <w:rFonts w:ascii="Arial" w:eastAsia="Times New Roman" w:hAnsi="Arial" w:cs="Arial"/>
          <w:bCs/>
          <w:color w:val="auto"/>
          <w:sz w:val="21"/>
          <w:szCs w:val="28"/>
        </w:rPr>
      </w:pPr>
      <w:r w:rsidRPr="00C511C9">
        <w:rPr>
          <w:rFonts w:ascii="Arial" w:eastAsia="Times New Roman" w:hAnsi="Arial" w:cs="Arial"/>
          <w:bCs/>
          <w:color w:val="auto"/>
          <w:sz w:val="21"/>
          <w:szCs w:val="28"/>
        </w:rPr>
        <w:t>Teiste asutuste poolt väljastatud sertifikaadid (täita kui on)</w:t>
      </w:r>
    </w:p>
    <w:p w14:paraId="49B7ED8A" w14:textId="77777777" w:rsidR="00C511C9" w:rsidRPr="00C511C9" w:rsidRDefault="00C511C9" w:rsidP="00C511C9">
      <w:pPr>
        <w:rPr>
          <w:rFonts w:ascii="Arial" w:hAnsi="Arial"/>
          <w:sz w:val="1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2268"/>
        <w:gridCol w:w="2126"/>
        <w:gridCol w:w="2268"/>
      </w:tblGrid>
      <w:tr w:rsidR="00C511C9" w:rsidRPr="00C511C9" w14:paraId="01DCB874" w14:textId="77777777" w:rsidTr="008638BD">
        <w:trPr>
          <w:trHeight w:val="340"/>
          <w:tblHeader/>
        </w:trPr>
        <w:tc>
          <w:tcPr>
            <w:tcW w:w="3227" w:type="dxa"/>
            <w:shd w:val="clear" w:color="auto" w:fill="005DA1"/>
            <w:vAlign w:val="center"/>
          </w:tcPr>
          <w:p w14:paraId="3020A3E5" w14:textId="77777777" w:rsidR="00C511C9" w:rsidRPr="00C511C9" w:rsidRDefault="00C511C9" w:rsidP="00C511C9">
            <w:pPr>
              <w:rPr>
                <w:rFonts w:ascii="Arial" w:hAnsi="Arial"/>
                <w:b/>
                <w:bCs/>
                <w:color w:val="FFFFFF"/>
                <w:sz w:val="18"/>
                <w:szCs w:val="18"/>
              </w:rPr>
            </w:pPr>
            <w:r w:rsidRPr="00C511C9">
              <w:rPr>
                <w:rFonts w:ascii="Arial" w:hAnsi="Arial"/>
                <w:b/>
                <w:bCs/>
                <w:color w:val="FFFFFF"/>
                <w:sz w:val="18"/>
                <w:szCs w:val="18"/>
              </w:rPr>
              <w:t>Sertifikaadi tüüp</w:t>
            </w:r>
          </w:p>
        </w:tc>
        <w:tc>
          <w:tcPr>
            <w:tcW w:w="2268" w:type="dxa"/>
            <w:shd w:val="clear" w:color="auto" w:fill="005DA1"/>
            <w:vAlign w:val="center"/>
          </w:tcPr>
          <w:p w14:paraId="6F3C5D15" w14:textId="77777777" w:rsidR="00C511C9" w:rsidRPr="00C511C9" w:rsidRDefault="00C511C9" w:rsidP="00C511C9">
            <w:pPr>
              <w:rPr>
                <w:rFonts w:ascii="Arial" w:hAnsi="Arial"/>
                <w:b/>
                <w:bCs/>
                <w:color w:val="FFFFFF"/>
                <w:sz w:val="18"/>
                <w:szCs w:val="18"/>
              </w:rPr>
            </w:pPr>
            <w:r w:rsidRPr="00C511C9">
              <w:rPr>
                <w:rFonts w:ascii="Arial" w:hAnsi="Arial"/>
                <w:b/>
                <w:bCs/>
                <w:color w:val="FFFFFF"/>
                <w:sz w:val="18"/>
                <w:szCs w:val="18"/>
              </w:rPr>
              <w:t>Sertifitseerija</w:t>
            </w:r>
          </w:p>
        </w:tc>
        <w:tc>
          <w:tcPr>
            <w:tcW w:w="2126" w:type="dxa"/>
            <w:shd w:val="clear" w:color="auto" w:fill="005DA1"/>
            <w:vAlign w:val="center"/>
          </w:tcPr>
          <w:p w14:paraId="79CBE71C" w14:textId="77777777" w:rsidR="00C511C9" w:rsidRPr="00C511C9" w:rsidRDefault="00C511C9" w:rsidP="00C511C9">
            <w:pPr>
              <w:rPr>
                <w:rFonts w:ascii="Arial" w:hAnsi="Arial"/>
                <w:b/>
                <w:bCs/>
                <w:color w:val="FFFFFF"/>
                <w:sz w:val="18"/>
                <w:szCs w:val="18"/>
              </w:rPr>
            </w:pPr>
            <w:r w:rsidRPr="00C511C9">
              <w:rPr>
                <w:rFonts w:ascii="Arial" w:hAnsi="Arial"/>
                <w:b/>
                <w:bCs/>
                <w:color w:val="FFFFFF"/>
                <w:sz w:val="18"/>
                <w:szCs w:val="18"/>
              </w:rPr>
              <w:t>Välja antud</w:t>
            </w:r>
          </w:p>
        </w:tc>
        <w:tc>
          <w:tcPr>
            <w:tcW w:w="2268" w:type="dxa"/>
            <w:shd w:val="clear" w:color="auto" w:fill="005DA1"/>
            <w:vAlign w:val="center"/>
          </w:tcPr>
          <w:p w14:paraId="1E6E2060" w14:textId="77777777" w:rsidR="00C511C9" w:rsidRPr="00C511C9" w:rsidRDefault="00C511C9" w:rsidP="00C511C9">
            <w:pPr>
              <w:rPr>
                <w:rFonts w:ascii="Arial" w:hAnsi="Arial"/>
                <w:b/>
                <w:bCs/>
                <w:color w:val="FFFFFF"/>
                <w:sz w:val="18"/>
                <w:szCs w:val="18"/>
              </w:rPr>
            </w:pPr>
            <w:r w:rsidRPr="00C511C9">
              <w:rPr>
                <w:rFonts w:ascii="Arial" w:hAnsi="Arial"/>
                <w:b/>
                <w:bCs/>
                <w:color w:val="FFFFFF"/>
                <w:sz w:val="18"/>
                <w:szCs w:val="18"/>
              </w:rPr>
              <w:t>Kehtib kuni</w:t>
            </w:r>
          </w:p>
        </w:tc>
      </w:tr>
      <w:tr w:rsidR="00C511C9" w:rsidRPr="00C511C9" w14:paraId="139EBAE4" w14:textId="77777777" w:rsidTr="008638BD">
        <w:trPr>
          <w:trHeight w:val="284"/>
          <w:tblHeader/>
        </w:trPr>
        <w:tc>
          <w:tcPr>
            <w:tcW w:w="3227" w:type="dxa"/>
          </w:tcPr>
          <w:p w14:paraId="0B9CE8C0" w14:textId="77777777" w:rsidR="00C511C9" w:rsidRPr="00C511C9" w:rsidRDefault="00C511C9" w:rsidP="00C511C9">
            <w:pPr>
              <w:rPr>
                <w:rFonts w:ascii="Arial" w:hAnsi="Arial"/>
                <w:sz w:val="18"/>
                <w:szCs w:val="18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1D99C07B" w14:textId="77777777" w:rsidR="00C511C9" w:rsidRPr="00C511C9" w:rsidRDefault="00C511C9" w:rsidP="00C511C9">
            <w:pPr>
              <w:rPr>
                <w:rFonts w:ascii="Arial" w:hAnsi="Arial"/>
                <w:sz w:val="18"/>
                <w:szCs w:val="18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2E79F808" w14:textId="77777777" w:rsidR="00C511C9" w:rsidRPr="00C511C9" w:rsidRDefault="00C511C9" w:rsidP="00C511C9">
            <w:pPr>
              <w:rPr>
                <w:rFonts w:ascii="Arial" w:hAnsi="Arial"/>
                <w:sz w:val="18"/>
                <w:szCs w:val="18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182D0ED5" w14:textId="77777777" w:rsidR="00C511C9" w:rsidRPr="00C511C9" w:rsidRDefault="00C511C9" w:rsidP="00C511C9">
            <w:pPr>
              <w:rPr>
                <w:rFonts w:ascii="Arial" w:hAnsi="Arial"/>
                <w:sz w:val="18"/>
                <w:szCs w:val="18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C511C9" w:rsidRPr="00C511C9" w14:paraId="28F90CC7" w14:textId="77777777" w:rsidTr="008638BD">
        <w:trPr>
          <w:trHeight w:val="284"/>
          <w:tblHeader/>
        </w:trPr>
        <w:tc>
          <w:tcPr>
            <w:tcW w:w="3227" w:type="dxa"/>
          </w:tcPr>
          <w:p w14:paraId="4B746CD2" w14:textId="77777777" w:rsidR="00C511C9" w:rsidRPr="00C511C9" w:rsidRDefault="00C511C9" w:rsidP="00C511C9">
            <w:pPr>
              <w:rPr>
                <w:rFonts w:ascii="Arial" w:hAnsi="Arial"/>
                <w:sz w:val="18"/>
                <w:szCs w:val="18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4C7F8805" w14:textId="77777777" w:rsidR="00C511C9" w:rsidRPr="00C511C9" w:rsidRDefault="00C511C9" w:rsidP="00C511C9">
            <w:pPr>
              <w:rPr>
                <w:rFonts w:ascii="Arial" w:hAnsi="Arial"/>
                <w:sz w:val="18"/>
                <w:szCs w:val="18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53921429" w14:textId="77777777" w:rsidR="00C511C9" w:rsidRPr="00C511C9" w:rsidRDefault="00C511C9" w:rsidP="00C511C9">
            <w:pPr>
              <w:rPr>
                <w:rFonts w:ascii="Arial" w:hAnsi="Arial"/>
                <w:sz w:val="18"/>
                <w:szCs w:val="18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261C5BC3" w14:textId="77777777" w:rsidR="00C511C9" w:rsidRPr="00C511C9" w:rsidRDefault="00C511C9" w:rsidP="00C511C9">
            <w:pPr>
              <w:rPr>
                <w:rFonts w:ascii="Arial" w:hAnsi="Arial"/>
                <w:sz w:val="18"/>
                <w:szCs w:val="18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C511C9" w:rsidRPr="00C511C9" w14:paraId="4819D3FA" w14:textId="77777777" w:rsidTr="008638BD">
        <w:trPr>
          <w:trHeight w:val="284"/>
          <w:tblHeader/>
        </w:trPr>
        <w:tc>
          <w:tcPr>
            <w:tcW w:w="3227" w:type="dxa"/>
          </w:tcPr>
          <w:p w14:paraId="756BE5F6" w14:textId="77777777" w:rsidR="00C511C9" w:rsidRPr="00C511C9" w:rsidRDefault="00C511C9" w:rsidP="00C511C9">
            <w:pPr>
              <w:rPr>
                <w:rFonts w:ascii="Arial" w:hAnsi="Arial"/>
                <w:sz w:val="18"/>
                <w:szCs w:val="18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47620CFF" w14:textId="77777777" w:rsidR="00C511C9" w:rsidRPr="00C511C9" w:rsidRDefault="00C511C9" w:rsidP="00C511C9">
            <w:pPr>
              <w:rPr>
                <w:rFonts w:ascii="Arial" w:hAnsi="Arial"/>
                <w:sz w:val="18"/>
                <w:szCs w:val="18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17996B94" w14:textId="77777777" w:rsidR="00C511C9" w:rsidRPr="00C511C9" w:rsidRDefault="00C511C9" w:rsidP="00C511C9">
            <w:pPr>
              <w:rPr>
                <w:rFonts w:ascii="Arial" w:hAnsi="Arial"/>
                <w:sz w:val="18"/>
                <w:szCs w:val="18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73C0D78B" w14:textId="77777777" w:rsidR="00C511C9" w:rsidRPr="00C511C9" w:rsidRDefault="00C511C9" w:rsidP="00C511C9">
            <w:pPr>
              <w:rPr>
                <w:rFonts w:ascii="Arial" w:hAnsi="Arial"/>
                <w:sz w:val="18"/>
                <w:szCs w:val="18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14:paraId="3C9942E5" w14:textId="77777777" w:rsidR="00C511C9" w:rsidRDefault="00C511C9" w:rsidP="00C511C9">
      <w:pPr>
        <w:pStyle w:val="Heading2"/>
        <w:keepLines w:val="0"/>
        <w:spacing w:before="0"/>
        <w:ind w:left="284"/>
        <w:rPr>
          <w:rFonts w:ascii="Arial" w:eastAsia="Times New Roman" w:hAnsi="Arial" w:cs="Arial"/>
          <w:bCs/>
          <w:color w:val="auto"/>
          <w:sz w:val="21"/>
          <w:szCs w:val="28"/>
        </w:rPr>
      </w:pPr>
    </w:p>
    <w:p w14:paraId="6F9469BD" w14:textId="6DD918CC" w:rsidR="00C511C9" w:rsidRDefault="00C511C9" w:rsidP="00C511C9">
      <w:pPr>
        <w:pStyle w:val="Heading2"/>
        <w:keepLines w:val="0"/>
        <w:numPr>
          <w:ilvl w:val="1"/>
          <w:numId w:val="6"/>
        </w:numPr>
        <w:spacing w:before="0"/>
        <w:ind w:left="284" w:hanging="284"/>
        <w:rPr>
          <w:rFonts w:ascii="Arial" w:eastAsia="Times New Roman" w:hAnsi="Arial" w:cs="Arial"/>
          <w:bCs/>
          <w:color w:val="auto"/>
          <w:sz w:val="21"/>
          <w:szCs w:val="28"/>
        </w:rPr>
      </w:pPr>
      <w:r w:rsidRPr="00C511C9">
        <w:rPr>
          <w:rFonts w:ascii="Arial" w:eastAsia="Times New Roman" w:hAnsi="Arial" w:cs="Arial"/>
          <w:bCs/>
          <w:color w:val="auto"/>
          <w:sz w:val="21"/>
          <w:szCs w:val="28"/>
        </w:rPr>
        <w:t>Organisatsiooni struktuuri kirjeldus (Millised organisatsiooni struktuuriosad on seotud</w:t>
      </w:r>
    </w:p>
    <w:p w14:paraId="0BF3BBBF" w14:textId="206C2356" w:rsidR="00C511C9" w:rsidRPr="00C511C9" w:rsidRDefault="00C511C9" w:rsidP="00C511C9">
      <w:pPr>
        <w:pStyle w:val="Heading2"/>
        <w:keepLines w:val="0"/>
        <w:spacing w:before="0"/>
        <w:ind w:left="709"/>
        <w:rPr>
          <w:rFonts w:ascii="Arial" w:eastAsia="Times New Roman" w:hAnsi="Arial" w:cs="Arial"/>
          <w:bCs/>
          <w:color w:val="auto"/>
          <w:sz w:val="21"/>
          <w:szCs w:val="28"/>
        </w:rPr>
      </w:pPr>
      <w:r w:rsidRPr="00C511C9">
        <w:rPr>
          <w:rFonts w:ascii="Arial" w:eastAsia="Times New Roman" w:hAnsi="Arial" w:cs="Arial"/>
          <w:bCs/>
          <w:color w:val="auto"/>
          <w:sz w:val="21"/>
          <w:szCs w:val="28"/>
        </w:rPr>
        <w:t>keevitustöödega. Vastavate struktuuriüksuste funktsioonid (näit: projekteerimine, ettevalmistus, koostamine, katsetamine, töötlemine jne.) ja nende täitmisega seotud inimeste hulk)</w:t>
      </w:r>
    </w:p>
    <w:p w14:paraId="207640F7" w14:textId="77777777" w:rsidR="00C511C9" w:rsidRPr="00C511C9" w:rsidRDefault="00C511C9" w:rsidP="00C511C9">
      <w:pPr>
        <w:rPr>
          <w:rFonts w:ascii="Arial" w:hAnsi="Arial"/>
          <w:sz w:val="10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410"/>
        <w:gridCol w:w="3260"/>
      </w:tblGrid>
      <w:tr w:rsidR="00C511C9" w:rsidRPr="00C511C9" w14:paraId="47F8C6A4" w14:textId="77777777" w:rsidTr="008638BD">
        <w:trPr>
          <w:trHeight w:val="340"/>
        </w:trPr>
        <w:tc>
          <w:tcPr>
            <w:tcW w:w="4219" w:type="dxa"/>
            <w:shd w:val="clear" w:color="auto" w:fill="005DA1"/>
            <w:vAlign w:val="center"/>
          </w:tcPr>
          <w:p w14:paraId="73A70E82" w14:textId="77777777" w:rsidR="00C511C9" w:rsidRPr="00C511C9" w:rsidRDefault="00C511C9" w:rsidP="00C511C9">
            <w:pPr>
              <w:rPr>
                <w:rFonts w:ascii="Arial" w:hAnsi="Arial"/>
                <w:b/>
                <w:bCs/>
                <w:color w:val="FFFFFF"/>
                <w:sz w:val="18"/>
                <w:szCs w:val="18"/>
              </w:rPr>
            </w:pPr>
            <w:r w:rsidRPr="00C511C9">
              <w:rPr>
                <w:rFonts w:ascii="Arial" w:hAnsi="Arial"/>
                <w:b/>
                <w:bCs/>
                <w:color w:val="FFFFFF"/>
                <w:sz w:val="18"/>
                <w:szCs w:val="18"/>
              </w:rPr>
              <w:t>Funktsioon/struktuuriüksus</w:t>
            </w:r>
          </w:p>
        </w:tc>
        <w:tc>
          <w:tcPr>
            <w:tcW w:w="2410" w:type="dxa"/>
            <w:shd w:val="clear" w:color="auto" w:fill="005DA1"/>
            <w:vAlign w:val="center"/>
          </w:tcPr>
          <w:p w14:paraId="6AE475B4" w14:textId="77777777" w:rsidR="00C511C9" w:rsidRPr="00C511C9" w:rsidRDefault="00C511C9" w:rsidP="00C511C9">
            <w:pPr>
              <w:rPr>
                <w:rFonts w:ascii="Arial" w:hAnsi="Arial"/>
                <w:b/>
                <w:bCs/>
                <w:color w:val="FFFFFF"/>
                <w:sz w:val="18"/>
                <w:szCs w:val="18"/>
              </w:rPr>
            </w:pPr>
            <w:r w:rsidRPr="00C511C9">
              <w:rPr>
                <w:rFonts w:ascii="Arial" w:hAnsi="Arial"/>
                <w:b/>
                <w:bCs/>
                <w:color w:val="FFFFFF"/>
                <w:sz w:val="18"/>
                <w:szCs w:val="18"/>
              </w:rPr>
              <w:t>Personali hulk</w:t>
            </w:r>
          </w:p>
        </w:tc>
        <w:tc>
          <w:tcPr>
            <w:tcW w:w="3260" w:type="dxa"/>
            <w:shd w:val="clear" w:color="auto" w:fill="005DA1"/>
            <w:vAlign w:val="center"/>
          </w:tcPr>
          <w:p w14:paraId="59846A8F" w14:textId="77777777" w:rsidR="00C511C9" w:rsidRPr="00C511C9" w:rsidRDefault="00C511C9" w:rsidP="00C511C9">
            <w:pPr>
              <w:rPr>
                <w:rFonts w:ascii="Arial" w:hAnsi="Arial"/>
                <w:b/>
                <w:bCs/>
                <w:color w:val="FFFFFF"/>
                <w:sz w:val="18"/>
                <w:szCs w:val="18"/>
              </w:rPr>
            </w:pPr>
            <w:r w:rsidRPr="00C511C9">
              <w:rPr>
                <w:rFonts w:ascii="Arial" w:hAnsi="Arial"/>
                <w:b/>
                <w:bCs/>
                <w:color w:val="FFFFFF"/>
                <w:sz w:val="18"/>
                <w:szCs w:val="18"/>
              </w:rPr>
              <w:t>Keevitusega seotud personal</w:t>
            </w:r>
          </w:p>
        </w:tc>
      </w:tr>
      <w:tr w:rsidR="00C511C9" w:rsidRPr="00C511C9" w14:paraId="737DFD43" w14:textId="77777777" w:rsidTr="008638BD">
        <w:trPr>
          <w:trHeight w:val="284"/>
        </w:trPr>
        <w:tc>
          <w:tcPr>
            <w:tcW w:w="4219" w:type="dxa"/>
          </w:tcPr>
          <w:p w14:paraId="2DE9617D" w14:textId="77777777" w:rsidR="00C511C9" w:rsidRPr="00C511C9" w:rsidRDefault="00C511C9" w:rsidP="00C511C9">
            <w:pPr>
              <w:rPr>
                <w:rFonts w:ascii="Arial" w:hAnsi="Arial"/>
                <w:sz w:val="18"/>
                <w:szCs w:val="18"/>
              </w:rPr>
            </w:pPr>
            <w:r w:rsidRPr="00C511C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Pr="00C511C9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C511C9">
              <w:rPr>
                <w:rFonts w:ascii="Arial" w:hAnsi="Arial"/>
                <w:sz w:val="18"/>
                <w:szCs w:val="18"/>
              </w:rPr>
            </w:r>
            <w:r w:rsidRPr="00C511C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C511C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511C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511C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511C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511C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511C9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410" w:type="dxa"/>
          </w:tcPr>
          <w:p w14:paraId="6D4DBF11" w14:textId="4D053162" w:rsidR="00C511C9" w:rsidRPr="00C511C9" w:rsidRDefault="00C511C9" w:rsidP="00C511C9">
            <w:pPr>
              <w:rPr>
                <w:rFonts w:ascii="Arial" w:hAnsi="Arial"/>
                <w:sz w:val="18"/>
                <w:szCs w:val="18"/>
              </w:rPr>
            </w:pPr>
            <w:r w:rsidRPr="00C511C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Pr="00C511C9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C511C9">
              <w:rPr>
                <w:rFonts w:ascii="Arial" w:hAnsi="Arial"/>
                <w:sz w:val="18"/>
                <w:szCs w:val="18"/>
              </w:rPr>
            </w:r>
            <w:r w:rsidRPr="00C511C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C511C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511C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511C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511C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511C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511C9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260" w:type="dxa"/>
          </w:tcPr>
          <w:p w14:paraId="5AA7D407" w14:textId="77777777" w:rsidR="00C511C9" w:rsidRPr="00C511C9" w:rsidRDefault="00C511C9" w:rsidP="00C511C9">
            <w:pPr>
              <w:rPr>
                <w:rFonts w:ascii="Arial" w:hAnsi="Arial"/>
                <w:sz w:val="18"/>
                <w:szCs w:val="18"/>
              </w:rPr>
            </w:pPr>
            <w:r w:rsidRPr="00C511C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Pr="00C511C9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C511C9">
              <w:rPr>
                <w:rFonts w:ascii="Arial" w:hAnsi="Arial"/>
                <w:sz w:val="18"/>
                <w:szCs w:val="18"/>
              </w:rPr>
            </w:r>
            <w:r w:rsidRPr="00C511C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C511C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511C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511C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511C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511C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511C9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2"/>
          </w:p>
        </w:tc>
      </w:tr>
      <w:tr w:rsidR="00C511C9" w:rsidRPr="00C511C9" w14:paraId="238EEB7A" w14:textId="77777777" w:rsidTr="008638BD">
        <w:trPr>
          <w:trHeight w:val="284"/>
        </w:trPr>
        <w:tc>
          <w:tcPr>
            <w:tcW w:w="4219" w:type="dxa"/>
          </w:tcPr>
          <w:p w14:paraId="4369E2AF" w14:textId="77777777" w:rsidR="00C511C9" w:rsidRPr="00C511C9" w:rsidRDefault="00C511C9" w:rsidP="00C511C9">
            <w:pPr>
              <w:rPr>
                <w:rFonts w:ascii="Arial" w:hAnsi="Arial"/>
                <w:sz w:val="18"/>
                <w:szCs w:val="18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502A2A6A" w14:textId="77777777" w:rsidR="00C511C9" w:rsidRPr="00C511C9" w:rsidRDefault="00C511C9" w:rsidP="00C511C9">
            <w:pPr>
              <w:rPr>
                <w:rFonts w:ascii="Arial" w:hAnsi="Arial"/>
                <w:sz w:val="18"/>
                <w:szCs w:val="18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</w:tcPr>
          <w:p w14:paraId="7CAA1259" w14:textId="77777777" w:rsidR="00C511C9" w:rsidRPr="00C511C9" w:rsidRDefault="00C511C9" w:rsidP="00C511C9">
            <w:pPr>
              <w:rPr>
                <w:rFonts w:ascii="Arial" w:hAnsi="Arial"/>
                <w:sz w:val="18"/>
                <w:szCs w:val="18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C511C9" w:rsidRPr="00C511C9" w14:paraId="1CF7E1A0" w14:textId="77777777" w:rsidTr="008638BD">
        <w:trPr>
          <w:trHeight w:val="284"/>
        </w:trPr>
        <w:tc>
          <w:tcPr>
            <w:tcW w:w="4219" w:type="dxa"/>
          </w:tcPr>
          <w:p w14:paraId="3CEC66A3" w14:textId="77777777" w:rsidR="00C511C9" w:rsidRPr="00C511C9" w:rsidRDefault="00C511C9" w:rsidP="00C511C9">
            <w:pPr>
              <w:rPr>
                <w:rFonts w:ascii="Arial" w:hAnsi="Arial"/>
                <w:sz w:val="18"/>
                <w:szCs w:val="18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542A4159" w14:textId="77777777" w:rsidR="00C511C9" w:rsidRPr="00C511C9" w:rsidRDefault="00C511C9" w:rsidP="00C511C9">
            <w:pPr>
              <w:rPr>
                <w:rFonts w:ascii="Arial" w:hAnsi="Arial"/>
                <w:sz w:val="18"/>
                <w:szCs w:val="18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</w:tcPr>
          <w:p w14:paraId="7419CDC5" w14:textId="77777777" w:rsidR="00C511C9" w:rsidRPr="00C511C9" w:rsidRDefault="00C511C9" w:rsidP="00C511C9">
            <w:pPr>
              <w:rPr>
                <w:rFonts w:ascii="Arial" w:hAnsi="Arial"/>
                <w:sz w:val="18"/>
                <w:szCs w:val="18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14:paraId="6C976FB2" w14:textId="77777777" w:rsidR="00C511C9" w:rsidRPr="00C511C9" w:rsidRDefault="00C511C9" w:rsidP="00C511C9">
      <w:pPr>
        <w:rPr>
          <w:rFonts w:ascii="Arial" w:hAnsi="Arial"/>
          <w:sz w:val="10"/>
        </w:rPr>
      </w:pPr>
      <w:r w:rsidRPr="00C511C9">
        <w:rPr>
          <w:rFonts w:ascii="Arial" w:hAnsi="Arial"/>
          <w:sz w:val="21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8"/>
      <w:r w:rsidRPr="00C511C9">
        <w:rPr>
          <w:rFonts w:ascii="Arial" w:hAnsi="Arial"/>
          <w:sz w:val="21"/>
        </w:rPr>
        <w:instrText xml:space="preserve"> FORMCHECKBOX </w:instrText>
      </w:r>
      <w:r w:rsidR="00000000">
        <w:rPr>
          <w:rFonts w:ascii="Arial" w:hAnsi="Arial"/>
          <w:sz w:val="21"/>
        </w:rPr>
      </w:r>
      <w:r w:rsidR="00000000">
        <w:rPr>
          <w:rFonts w:ascii="Arial" w:hAnsi="Arial"/>
          <w:sz w:val="21"/>
        </w:rPr>
        <w:fldChar w:fldCharType="separate"/>
      </w:r>
      <w:r w:rsidRPr="00C511C9">
        <w:rPr>
          <w:rFonts w:ascii="Arial" w:hAnsi="Arial"/>
          <w:sz w:val="21"/>
        </w:rPr>
        <w:fldChar w:fldCharType="end"/>
      </w:r>
      <w:bookmarkEnd w:id="23"/>
      <w:r w:rsidRPr="00C511C9">
        <w:rPr>
          <w:rFonts w:ascii="Arial" w:hAnsi="Arial"/>
          <w:sz w:val="21"/>
        </w:rPr>
        <w:t xml:space="preserve"> Lisatud ettevõte struktuuri skeem</w:t>
      </w:r>
    </w:p>
    <w:p w14:paraId="08A4DED4" w14:textId="77777777" w:rsidR="00C511C9" w:rsidRPr="00C511C9" w:rsidRDefault="00C511C9" w:rsidP="00C511C9">
      <w:pPr>
        <w:rPr>
          <w:rFonts w:ascii="Arial" w:hAnsi="Arial"/>
          <w:sz w:val="21"/>
        </w:rPr>
      </w:pPr>
    </w:p>
    <w:p w14:paraId="38051281" w14:textId="1128D3FC" w:rsidR="00C511C9" w:rsidRPr="00C511C9" w:rsidRDefault="00C511C9" w:rsidP="00C511C9">
      <w:pPr>
        <w:pStyle w:val="Heading2"/>
        <w:keepLines w:val="0"/>
        <w:numPr>
          <w:ilvl w:val="1"/>
          <w:numId w:val="6"/>
        </w:numPr>
        <w:spacing w:before="120" w:after="60"/>
        <w:ind w:left="284" w:hanging="284"/>
        <w:rPr>
          <w:rFonts w:ascii="Arial" w:eastAsia="Times New Roman" w:hAnsi="Arial" w:cs="Arial"/>
          <w:bCs/>
          <w:color w:val="auto"/>
          <w:sz w:val="21"/>
          <w:szCs w:val="28"/>
        </w:rPr>
      </w:pPr>
      <w:r w:rsidRPr="00C511C9">
        <w:rPr>
          <w:rFonts w:ascii="Arial" w:eastAsia="Times New Roman" w:hAnsi="Arial" w:cs="Arial"/>
          <w:bCs/>
          <w:color w:val="auto"/>
          <w:sz w:val="21"/>
          <w:szCs w:val="28"/>
        </w:rPr>
        <w:t>Toote tüübid ja lühikirjeldus (Kui esinevad mõlemad, siis märkida mõlemad)</w:t>
      </w:r>
    </w:p>
    <w:p w14:paraId="35A3AE23" w14:textId="77777777" w:rsidR="00C511C9" w:rsidRPr="00C511C9" w:rsidRDefault="00C511C9" w:rsidP="00C511C9">
      <w:pPr>
        <w:rPr>
          <w:rFonts w:ascii="Arial" w:hAnsi="Arial"/>
          <w:sz w:val="1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827"/>
      </w:tblGrid>
      <w:tr w:rsidR="00C511C9" w:rsidRPr="00C511C9" w14:paraId="26004A87" w14:textId="77777777" w:rsidTr="008638BD">
        <w:tc>
          <w:tcPr>
            <w:tcW w:w="5920" w:type="dxa"/>
            <w:shd w:val="clear" w:color="auto" w:fill="auto"/>
            <w:vAlign w:val="center"/>
          </w:tcPr>
          <w:bookmarkStart w:id="24" w:name="Check16"/>
          <w:p w14:paraId="635C554C" w14:textId="77777777" w:rsidR="00C511C9" w:rsidRPr="00C511C9" w:rsidRDefault="00C511C9" w:rsidP="00C511C9">
            <w:pPr>
              <w:tabs>
                <w:tab w:val="left" w:pos="426"/>
              </w:tabs>
              <w:rPr>
                <w:rFonts w:ascii="Arial" w:hAnsi="Arial"/>
                <w:sz w:val="21"/>
              </w:rPr>
            </w:pPr>
            <w:r w:rsidRPr="00C511C9">
              <w:rPr>
                <w:rFonts w:ascii="Arial" w:hAnsi="Arial"/>
                <w:sz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1C9">
              <w:rPr>
                <w:rFonts w:ascii="Arial" w:hAnsi="Arial"/>
                <w:sz w:val="21"/>
              </w:rPr>
              <w:instrText xml:space="preserve"> FORMCHECKBOX </w:instrText>
            </w:r>
            <w:r w:rsidR="00000000">
              <w:rPr>
                <w:rFonts w:ascii="Arial" w:hAnsi="Arial"/>
                <w:sz w:val="21"/>
              </w:rPr>
            </w:r>
            <w:r w:rsidR="00000000">
              <w:rPr>
                <w:rFonts w:ascii="Arial" w:hAnsi="Arial"/>
                <w:sz w:val="21"/>
              </w:rPr>
              <w:fldChar w:fldCharType="separate"/>
            </w:r>
            <w:r w:rsidRPr="00C511C9">
              <w:rPr>
                <w:rFonts w:ascii="Arial" w:hAnsi="Arial"/>
                <w:sz w:val="21"/>
              </w:rPr>
              <w:fldChar w:fldCharType="end"/>
            </w:r>
            <w:bookmarkEnd w:id="24"/>
            <w:r w:rsidRPr="00C511C9">
              <w:rPr>
                <w:rFonts w:ascii="Arial" w:hAnsi="Arial"/>
                <w:sz w:val="21"/>
              </w:rPr>
              <w:tab/>
              <w:t>Konstruktiivsed komponendid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841239E" w14:textId="77777777" w:rsidR="00C511C9" w:rsidRPr="00C511C9" w:rsidRDefault="00C511C9" w:rsidP="00C511C9">
            <w:pPr>
              <w:rPr>
                <w:rFonts w:ascii="Arial" w:hAnsi="Arial"/>
                <w:sz w:val="21"/>
              </w:rPr>
            </w:pPr>
            <w:r w:rsidRPr="00C511C9">
              <w:rPr>
                <w:rFonts w:ascii="Arial" w:hAnsi="Arial"/>
                <w:sz w:val="2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7"/>
            <w:r w:rsidRPr="00C511C9">
              <w:rPr>
                <w:rFonts w:ascii="Arial" w:hAnsi="Arial"/>
                <w:sz w:val="21"/>
              </w:rPr>
              <w:instrText xml:space="preserve"> FORMCHECKBOX </w:instrText>
            </w:r>
            <w:r w:rsidR="00000000">
              <w:rPr>
                <w:rFonts w:ascii="Arial" w:hAnsi="Arial"/>
                <w:sz w:val="21"/>
              </w:rPr>
            </w:r>
            <w:r w:rsidR="00000000">
              <w:rPr>
                <w:rFonts w:ascii="Arial" w:hAnsi="Arial"/>
                <w:sz w:val="21"/>
              </w:rPr>
              <w:fldChar w:fldCharType="separate"/>
            </w:r>
            <w:r w:rsidRPr="00C511C9">
              <w:rPr>
                <w:rFonts w:ascii="Arial" w:hAnsi="Arial"/>
                <w:sz w:val="21"/>
              </w:rPr>
              <w:fldChar w:fldCharType="end"/>
            </w:r>
            <w:bookmarkEnd w:id="25"/>
            <w:r w:rsidRPr="00C511C9">
              <w:rPr>
                <w:rFonts w:ascii="Arial" w:hAnsi="Arial"/>
                <w:sz w:val="21"/>
              </w:rPr>
              <w:t xml:space="preserve">  Konstruktiivsed komplektid</w:t>
            </w:r>
          </w:p>
        </w:tc>
      </w:tr>
      <w:tr w:rsidR="00C511C9" w:rsidRPr="00C511C9" w14:paraId="09F87C20" w14:textId="77777777" w:rsidTr="008638BD">
        <w:tc>
          <w:tcPr>
            <w:tcW w:w="5920" w:type="dxa"/>
            <w:shd w:val="clear" w:color="auto" w:fill="auto"/>
            <w:vAlign w:val="center"/>
          </w:tcPr>
          <w:p w14:paraId="7437E69F" w14:textId="77777777" w:rsidR="00C511C9" w:rsidRPr="00C511C9" w:rsidRDefault="00C511C9" w:rsidP="00C511C9">
            <w:pPr>
              <w:rPr>
                <w:rFonts w:ascii="Arial" w:hAnsi="Arial"/>
                <w:sz w:val="18"/>
                <w:szCs w:val="18"/>
              </w:rPr>
            </w:pPr>
            <w:r w:rsidRPr="00C511C9">
              <w:rPr>
                <w:rFonts w:ascii="Arial" w:hAnsi="Arial"/>
                <w:sz w:val="18"/>
                <w:szCs w:val="18"/>
              </w:rPr>
              <w:t>(Structural components)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F9749D7" w14:textId="77777777" w:rsidR="00C511C9" w:rsidRPr="00C511C9" w:rsidRDefault="00C511C9" w:rsidP="00C511C9">
            <w:pPr>
              <w:rPr>
                <w:rFonts w:ascii="Arial" w:hAnsi="Arial"/>
                <w:sz w:val="21"/>
              </w:rPr>
            </w:pPr>
            <w:r w:rsidRPr="00C511C9">
              <w:rPr>
                <w:rFonts w:ascii="Arial" w:hAnsi="Arial"/>
                <w:sz w:val="20"/>
              </w:rPr>
              <w:t>(Structural kit)</w:t>
            </w:r>
          </w:p>
        </w:tc>
      </w:tr>
    </w:tbl>
    <w:p w14:paraId="1CBE81E3" w14:textId="77777777" w:rsidR="00C511C9" w:rsidRPr="00C511C9" w:rsidRDefault="00C511C9" w:rsidP="00C511C9">
      <w:pPr>
        <w:rPr>
          <w:rFonts w:ascii="Arial" w:hAnsi="Arial"/>
          <w:sz w:val="10"/>
        </w:rPr>
      </w:pPr>
    </w:p>
    <w:tbl>
      <w:tblPr>
        <w:tblpPr w:leftFromText="141" w:rightFromText="141" w:vertAnchor="text" w:horzAnchor="margin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8"/>
        <w:gridCol w:w="4111"/>
      </w:tblGrid>
      <w:tr w:rsidR="00C511C9" w:rsidRPr="00C511C9" w14:paraId="72D3DA89" w14:textId="77777777" w:rsidTr="008638BD">
        <w:trPr>
          <w:trHeight w:val="340"/>
        </w:trPr>
        <w:tc>
          <w:tcPr>
            <w:tcW w:w="5778" w:type="dxa"/>
            <w:shd w:val="clear" w:color="auto" w:fill="005DA1"/>
          </w:tcPr>
          <w:p w14:paraId="5389A606" w14:textId="77777777" w:rsidR="00C511C9" w:rsidRPr="00C511C9" w:rsidRDefault="00C511C9" w:rsidP="00C511C9">
            <w:pPr>
              <w:rPr>
                <w:rFonts w:ascii="Arial" w:hAnsi="Arial"/>
                <w:b/>
                <w:bCs/>
                <w:color w:val="FFFFFF"/>
                <w:sz w:val="18"/>
                <w:szCs w:val="18"/>
              </w:rPr>
            </w:pPr>
            <w:r w:rsidRPr="00C511C9">
              <w:rPr>
                <w:rFonts w:ascii="Arial" w:hAnsi="Arial"/>
                <w:b/>
                <w:bCs/>
                <w:color w:val="FFFFFF"/>
                <w:sz w:val="18"/>
                <w:szCs w:val="18"/>
              </w:rPr>
              <w:t>Toote tüübi/perekonna kirjeldus</w:t>
            </w:r>
          </w:p>
        </w:tc>
        <w:tc>
          <w:tcPr>
            <w:tcW w:w="4111" w:type="dxa"/>
            <w:shd w:val="clear" w:color="auto" w:fill="005DA1"/>
            <w:vAlign w:val="center"/>
          </w:tcPr>
          <w:p w14:paraId="62B315BC" w14:textId="77777777" w:rsidR="00C511C9" w:rsidRPr="00C511C9" w:rsidRDefault="00C511C9" w:rsidP="00C511C9">
            <w:pPr>
              <w:rPr>
                <w:rFonts w:ascii="Arial" w:hAnsi="Arial"/>
                <w:b/>
                <w:bCs/>
                <w:color w:val="FFFFFF"/>
                <w:sz w:val="18"/>
                <w:szCs w:val="18"/>
              </w:rPr>
            </w:pPr>
            <w:r w:rsidRPr="00C511C9">
              <w:rPr>
                <w:rFonts w:ascii="Arial" w:hAnsi="Arial"/>
                <w:b/>
                <w:bCs/>
                <w:color w:val="FFFFFF"/>
                <w:sz w:val="18"/>
                <w:szCs w:val="18"/>
              </w:rPr>
              <w:t>Lähenemisviis tüübikinnituskatsetele</w:t>
            </w:r>
          </w:p>
          <w:p w14:paraId="0B55BA2C" w14:textId="77777777" w:rsidR="00C511C9" w:rsidRPr="00C511C9" w:rsidRDefault="00C511C9" w:rsidP="00C511C9">
            <w:pPr>
              <w:rPr>
                <w:rFonts w:ascii="Arial" w:hAnsi="Arial"/>
                <w:b/>
                <w:bCs/>
                <w:color w:val="FFFFFF"/>
                <w:sz w:val="18"/>
                <w:szCs w:val="18"/>
              </w:rPr>
            </w:pPr>
            <w:r w:rsidRPr="00C511C9">
              <w:rPr>
                <w:rFonts w:ascii="Arial" w:hAnsi="Arial"/>
                <w:b/>
                <w:bCs/>
                <w:color w:val="FFFFFF"/>
                <w:sz w:val="18"/>
                <w:szCs w:val="18"/>
              </w:rPr>
              <w:t xml:space="preserve">(vt. EN 1090-1 p.6.2)  </w:t>
            </w:r>
          </w:p>
        </w:tc>
      </w:tr>
      <w:tr w:rsidR="00C511C9" w:rsidRPr="00C511C9" w14:paraId="3A0EC219" w14:textId="77777777" w:rsidTr="008638BD">
        <w:trPr>
          <w:trHeight w:val="840"/>
        </w:trPr>
        <w:tc>
          <w:tcPr>
            <w:tcW w:w="5778" w:type="dxa"/>
          </w:tcPr>
          <w:p w14:paraId="4473AE95" w14:textId="77777777" w:rsidR="00C511C9" w:rsidRPr="00C511C9" w:rsidRDefault="00C511C9" w:rsidP="00C511C9">
            <w:pPr>
              <w:rPr>
                <w:rFonts w:ascii="Arial" w:hAnsi="Arial"/>
                <w:sz w:val="21"/>
              </w:rPr>
            </w:pPr>
            <w:r w:rsidRPr="00C511C9">
              <w:rPr>
                <w:rFonts w:ascii="Arial" w:hAnsi="Arial"/>
                <w:sz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1"/>
              </w:rPr>
              <w:instrText xml:space="preserve"> FORMTEXT </w:instrText>
            </w:r>
            <w:r w:rsidRPr="00C511C9">
              <w:rPr>
                <w:rFonts w:ascii="Arial" w:hAnsi="Arial"/>
                <w:sz w:val="21"/>
              </w:rPr>
            </w:r>
            <w:r w:rsidRPr="00C511C9">
              <w:rPr>
                <w:rFonts w:ascii="Arial" w:hAnsi="Arial"/>
                <w:sz w:val="21"/>
              </w:rPr>
              <w:fldChar w:fldCharType="separate"/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sz w:val="21"/>
              </w:rPr>
              <w:fldChar w:fldCharType="end"/>
            </w:r>
          </w:p>
          <w:p w14:paraId="24FD6ADD" w14:textId="77777777" w:rsidR="00C511C9" w:rsidRPr="00C511C9" w:rsidRDefault="00C511C9" w:rsidP="00C511C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111" w:type="dxa"/>
          </w:tcPr>
          <w:p w14:paraId="28F966DF" w14:textId="77777777" w:rsidR="00C511C9" w:rsidRPr="00C511C9" w:rsidRDefault="00C511C9" w:rsidP="00C511C9">
            <w:pPr>
              <w:rPr>
                <w:rFonts w:ascii="Arial" w:hAnsi="Arial"/>
                <w:sz w:val="21"/>
              </w:rPr>
            </w:pPr>
            <w:r w:rsidRPr="00C511C9">
              <w:rPr>
                <w:rFonts w:ascii="Arial" w:hAnsi="Arial"/>
                <w:sz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1"/>
              </w:rPr>
              <w:instrText xml:space="preserve"> FORMTEXT </w:instrText>
            </w:r>
            <w:r w:rsidRPr="00C511C9">
              <w:rPr>
                <w:rFonts w:ascii="Arial" w:hAnsi="Arial"/>
                <w:sz w:val="21"/>
              </w:rPr>
            </w:r>
            <w:r w:rsidRPr="00C511C9">
              <w:rPr>
                <w:rFonts w:ascii="Arial" w:hAnsi="Arial"/>
                <w:sz w:val="21"/>
              </w:rPr>
              <w:fldChar w:fldCharType="separate"/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sz w:val="21"/>
              </w:rPr>
              <w:fldChar w:fldCharType="end"/>
            </w:r>
          </w:p>
          <w:p w14:paraId="02EC308A" w14:textId="77777777" w:rsidR="00C511C9" w:rsidRPr="00C511C9" w:rsidRDefault="00C511C9" w:rsidP="00C511C9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2E6A90C4" w14:textId="77777777" w:rsidR="00C511C9" w:rsidRDefault="00C511C9" w:rsidP="00C511C9">
      <w:pPr>
        <w:pStyle w:val="Heading2"/>
        <w:keepLines w:val="0"/>
        <w:spacing w:before="0"/>
        <w:ind w:left="284"/>
        <w:rPr>
          <w:rFonts w:ascii="Arial" w:eastAsia="Times New Roman" w:hAnsi="Arial" w:cs="Arial"/>
          <w:bCs/>
          <w:color w:val="auto"/>
          <w:sz w:val="21"/>
          <w:szCs w:val="28"/>
        </w:rPr>
      </w:pPr>
    </w:p>
    <w:p w14:paraId="345A1487" w14:textId="116D6FE6" w:rsidR="00C511C9" w:rsidRDefault="00C511C9" w:rsidP="00C511C9">
      <w:pPr>
        <w:pStyle w:val="Heading2"/>
        <w:keepLines w:val="0"/>
        <w:numPr>
          <w:ilvl w:val="1"/>
          <w:numId w:val="6"/>
        </w:numPr>
        <w:spacing w:before="0"/>
        <w:ind w:left="284" w:hanging="284"/>
        <w:rPr>
          <w:rFonts w:ascii="Arial" w:eastAsia="Times New Roman" w:hAnsi="Arial" w:cs="Arial"/>
          <w:bCs/>
          <w:color w:val="auto"/>
          <w:sz w:val="21"/>
          <w:szCs w:val="28"/>
        </w:rPr>
      </w:pPr>
      <w:r w:rsidRPr="00C511C9">
        <w:rPr>
          <w:rFonts w:ascii="Arial" w:eastAsia="Times New Roman" w:hAnsi="Arial" w:cs="Arial"/>
          <w:bCs/>
          <w:color w:val="auto"/>
          <w:sz w:val="21"/>
          <w:szCs w:val="28"/>
        </w:rPr>
        <w:t>Tootmises kasutatavad tooteteostuse protsessid (vt.  EN 1090-2 ja/või EN 1090-3) (Märkida</w:t>
      </w:r>
    </w:p>
    <w:p w14:paraId="63391A1D" w14:textId="05A209AE" w:rsidR="00C511C9" w:rsidRPr="00C511C9" w:rsidRDefault="00C511C9" w:rsidP="00C511C9">
      <w:pPr>
        <w:pStyle w:val="Heading2"/>
        <w:keepLines w:val="0"/>
        <w:spacing w:before="0"/>
        <w:ind w:left="284" w:firstLine="436"/>
        <w:rPr>
          <w:rFonts w:ascii="Arial" w:eastAsia="Times New Roman" w:hAnsi="Arial" w:cs="Arial"/>
          <w:bCs/>
          <w:color w:val="auto"/>
          <w:sz w:val="21"/>
          <w:szCs w:val="28"/>
        </w:rPr>
      </w:pPr>
      <w:r w:rsidRPr="00C511C9">
        <w:rPr>
          <w:rFonts w:ascii="Arial" w:eastAsia="Times New Roman" w:hAnsi="Arial" w:cs="Arial"/>
          <w:bCs/>
          <w:color w:val="auto"/>
          <w:sz w:val="21"/>
          <w:szCs w:val="28"/>
        </w:rPr>
        <w:t>kasutatavad protsessid tulbas „Valik“)</w:t>
      </w:r>
    </w:p>
    <w:p w14:paraId="20ABC3FF" w14:textId="77777777" w:rsidR="00C511C9" w:rsidRPr="00C511C9" w:rsidRDefault="00C511C9" w:rsidP="00C511C9">
      <w:pPr>
        <w:rPr>
          <w:rFonts w:ascii="Arial" w:hAnsi="Arial"/>
          <w:sz w:val="12"/>
        </w:rPr>
      </w:pPr>
    </w:p>
    <w:tbl>
      <w:tblPr>
        <w:tblpPr w:leftFromText="141" w:rightFromText="141" w:vertAnchor="text" w:horzAnchor="margin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134"/>
        <w:gridCol w:w="3827"/>
        <w:gridCol w:w="1276"/>
      </w:tblGrid>
      <w:tr w:rsidR="00C511C9" w:rsidRPr="00C511C9" w14:paraId="091261D5" w14:textId="77777777" w:rsidTr="008638BD">
        <w:trPr>
          <w:trHeight w:val="340"/>
        </w:trPr>
        <w:tc>
          <w:tcPr>
            <w:tcW w:w="3652" w:type="dxa"/>
            <w:shd w:val="clear" w:color="auto" w:fill="005DA1"/>
          </w:tcPr>
          <w:p w14:paraId="788AD1F8" w14:textId="77777777" w:rsidR="00C511C9" w:rsidRPr="00C511C9" w:rsidRDefault="00C511C9" w:rsidP="00C511C9">
            <w:pP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C511C9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Protsess</w:t>
            </w:r>
          </w:p>
        </w:tc>
        <w:tc>
          <w:tcPr>
            <w:tcW w:w="1134" w:type="dxa"/>
            <w:shd w:val="clear" w:color="auto" w:fill="005DA1"/>
          </w:tcPr>
          <w:p w14:paraId="00A60A1D" w14:textId="77777777" w:rsidR="00C511C9" w:rsidRPr="00C511C9" w:rsidRDefault="00C511C9" w:rsidP="00C511C9">
            <w:pP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C511C9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Valik</w:t>
            </w:r>
          </w:p>
        </w:tc>
        <w:tc>
          <w:tcPr>
            <w:tcW w:w="3827" w:type="dxa"/>
            <w:shd w:val="clear" w:color="auto" w:fill="005DA1"/>
          </w:tcPr>
          <w:p w14:paraId="7CDEA71D" w14:textId="77777777" w:rsidR="00C511C9" w:rsidRPr="00C511C9" w:rsidRDefault="00C511C9" w:rsidP="00C511C9">
            <w:pP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C511C9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Protsess</w:t>
            </w:r>
            <w:r w:rsidRPr="00C511C9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005DA1"/>
          </w:tcPr>
          <w:p w14:paraId="04BE06AA" w14:textId="77777777" w:rsidR="00C511C9" w:rsidRPr="00C511C9" w:rsidRDefault="00C511C9" w:rsidP="00C511C9">
            <w:pP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C511C9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Valik</w:t>
            </w:r>
          </w:p>
        </w:tc>
      </w:tr>
      <w:tr w:rsidR="00C511C9" w:rsidRPr="00C511C9" w14:paraId="60497B64" w14:textId="77777777" w:rsidTr="008638BD">
        <w:trPr>
          <w:trHeight w:val="284"/>
        </w:trPr>
        <w:tc>
          <w:tcPr>
            <w:tcW w:w="3652" w:type="dxa"/>
            <w:shd w:val="clear" w:color="auto" w:fill="auto"/>
            <w:vAlign w:val="center"/>
          </w:tcPr>
          <w:p w14:paraId="213FD317" w14:textId="77777777" w:rsidR="00C511C9" w:rsidRPr="00C511C9" w:rsidRDefault="00C511C9" w:rsidP="00C511C9">
            <w:pPr>
              <w:rPr>
                <w:rFonts w:ascii="Arial" w:hAnsi="Arial"/>
                <w:sz w:val="20"/>
                <w:szCs w:val="20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t>Toodete ettevalmistus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1E15D" w14:textId="77777777" w:rsidR="00C511C9" w:rsidRPr="00C511C9" w:rsidRDefault="00C511C9" w:rsidP="00C511C9">
            <w:pPr>
              <w:jc w:val="center"/>
              <w:rPr>
                <w:rFonts w:ascii="Arial" w:hAnsi="Arial"/>
                <w:sz w:val="21"/>
              </w:rPr>
            </w:pPr>
            <w:r w:rsidRPr="00C511C9">
              <w:rPr>
                <w:rFonts w:ascii="Arial" w:hAnsi="Arial"/>
                <w:sz w:val="2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9"/>
            <w:r w:rsidRPr="00C511C9">
              <w:rPr>
                <w:rFonts w:ascii="Arial" w:hAnsi="Arial"/>
                <w:sz w:val="21"/>
              </w:rPr>
              <w:instrText xml:space="preserve"> FORMCHECKBOX </w:instrText>
            </w:r>
            <w:r w:rsidR="00000000">
              <w:rPr>
                <w:rFonts w:ascii="Arial" w:hAnsi="Arial"/>
                <w:sz w:val="21"/>
              </w:rPr>
            </w:r>
            <w:r w:rsidR="00000000">
              <w:rPr>
                <w:rFonts w:ascii="Arial" w:hAnsi="Arial"/>
                <w:sz w:val="21"/>
              </w:rPr>
              <w:fldChar w:fldCharType="separate"/>
            </w:r>
            <w:r w:rsidRPr="00C511C9">
              <w:rPr>
                <w:rFonts w:ascii="Arial" w:hAnsi="Arial"/>
                <w:sz w:val="21"/>
              </w:rPr>
              <w:fldChar w:fldCharType="end"/>
            </w:r>
            <w:bookmarkEnd w:id="26"/>
          </w:p>
        </w:tc>
        <w:tc>
          <w:tcPr>
            <w:tcW w:w="3827" w:type="dxa"/>
            <w:vAlign w:val="center"/>
          </w:tcPr>
          <w:p w14:paraId="7F7F759D" w14:textId="77777777" w:rsidR="00C511C9" w:rsidRPr="00C511C9" w:rsidRDefault="00C511C9" w:rsidP="00C511C9">
            <w:pPr>
              <w:rPr>
                <w:rFonts w:ascii="Arial" w:hAnsi="Arial"/>
                <w:sz w:val="20"/>
                <w:szCs w:val="20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t>Pinnatöötlus</w:t>
            </w:r>
          </w:p>
        </w:tc>
        <w:tc>
          <w:tcPr>
            <w:tcW w:w="1276" w:type="dxa"/>
            <w:vAlign w:val="center"/>
          </w:tcPr>
          <w:p w14:paraId="57CFF727" w14:textId="77777777" w:rsidR="00C511C9" w:rsidRPr="00C511C9" w:rsidRDefault="00C511C9" w:rsidP="00C511C9">
            <w:pPr>
              <w:jc w:val="center"/>
              <w:rPr>
                <w:rFonts w:ascii="Arial" w:hAnsi="Arial"/>
                <w:sz w:val="21"/>
              </w:rPr>
            </w:pPr>
            <w:r w:rsidRPr="00C511C9">
              <w:rPr>
                <w:rFonts w:ascii="Arial" w:hAnsi="Arial"/>
                <w:sz w:val="21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3"/>
            <w:r w:rsidRPr="00C511C9">
              <w:rPr>
                <w:rFonts w:ascii="Arial" w:hAnsi="Arial"/>
                <w:sz w:val="21"/>
              </w:rPr>
              <w:instrText xml:space="preserve"> FORMCHECKBOX </w:instrText>
            </w:r>
            <w:r w:rsidR="00000000">
              <w:rPr>
                <w:rFonts w:ascii="Arial" w:hAnsi="Arial"/>
                <w:sz w:val="21"/>
              </w:rPr>
            </w:r>
            <w:r w:rsidR="00000000">
              <w:rPr>
                <w:rFonts w:ascii="Arial" w:hAnsi="Arial"/>
                <w:sz w:val="21"/>
              </w:rPr>
              <w:fldChar w:fldCharType="separate"/>
            </w:r>
            <w:r w:rsidRPr="00C511C9">
              <w:rPr>
                <w:rFonts w:ascii="Arial" w:hAnsi="Arial"/>
                <w:sz w:val="21"/>
              </w:rPr>
              <w:fldChar w:fldCharType="end"/>
            </w:r>
            <w:bookmarkEnd w:id="27"/>
          </w:p>
        </w:tc>
      </w:tr>
      <w:tr w:rsidR="00C511C9" w:rsidRPr="00C511C9" w14:paraId="41B7EFC9" w14:textId="77777777" w:rsidTr="008638BD">
        <w:trPr>
          <w:trHeight w:val="284"/>
        </w:trPr>
        <w:tc>
          <w:tcPr>
            <w:tcW w:w="3652" w:type="dxa"/>
            <w:shd w:val="clear" w:color="auto" w:fill="auto"/>
            <w:vAlign w:val="center"/>
          </w:tcPr>
          <w:p w14:paraId="7E0F9E90" w14:textId="77777777" w:rsidR="00C511C9" w:rsidRPr="00C511C9" w:rsidRDefault="00C511C9" w:rsidP="00C511C9">
            <w:pPr>
              <w:rPr>
                <w:rFonts w:ascii="Arial" w:hAnsi="Arial"/>
                <w:sz w:val="20"/>
                <w:szCs w:val="20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t>Toodete koostamine (montaaž)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30874" w14:textId="77777777" w:rsidR="00C511C9" w:rsidRPr="00C511C9" w:rsidRDefault="00C511C9" w:rsidP="00C511C9">
            <w:pPr>
              <w:jc w:val="center"/>
              <w:rPr>
                <w:rFonts w:ascii="Arial" w:hAnsi="Arial"/>
                <w:sz w:val="21"/>
              </w:rPr>
            </w:pPr>
            <w:r w:rsidRPr="00C511C9">
              <w:rPr>
                <w:rFonts w:ascii="Arial" w:hAnsi="Arial"/>
                <w:sz w:val="2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0"/>
            <w:r w:rsidRPr="00C511C9">
              <w:rPr>
                <w:rFonts w:ascii="Arial" w:hAnsi="Arial"/>
                <w:sz w:val="21"/>
              </w:rPr>
              <w:instrText xml:space="preserve"> FORMCHECKBOX </w:instrText>
            </w:r>
            <w:r w:rsidR="00000000">
              <w:rPr>
                <w:rFonts w:ascii="Arial" w:hAnsi="Arial"/>
                <w:sz w:val="21"/>
              </w:rPr>
            </w:r>
            <w:r w:rsidR="00000000">
              <w:rPr>
                <w:rFonts w:ascii="Arial" w:hAnsi="Arial"/>
                <w:sz w:val="21"/>
              </w:rPr>
              <w:fldChar w:fldCharType="separate"/>
            </w:r>
            <w:r w:rsidRPr="00C511C9">
              <w:rPr>
                <w:rFonts w:ascii="Arial" w:hAnsi="Arial"/>
                <w:sz w:val="21"/>
              </w:rPr>
              <w:fldChar w:fldCharType="end"/>
            </w:r>
            <w:bookmarkEnd w:id="28"/>
          </w:p>
        </w:tc>
        <w:tc>
          <w:tcPr>
            <w:tcW w:w="3827" w:type="dxa"/>
            <w:vAlign w:val="center"/>
          </w:tcPr>
          <w:p w14:paraId="7EA813A4" w14:textId="77777777" w:rsidR="00C511C9" w:rsidRPr="00C511C9" w:rsidRDefault="00C511C9" w:rsidP="00C511C9">
            <w:pPr>
              <w:rPr>
                <w:rFonts w:ascii="Arial" w:hAnsi="Arial"/>
                <w:sz w:val="20"/>
                <w:szCs w:val="20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t>Korrosioonikaitse</w:t>
            </w:r>
          </w:p>
        </w:tc>
        <w:tc>
          <w:tcPr>
            <w:tcW w:w="1276" w:type="dxa"/>
            <w:vAlign w:val="center"/>
          </w:tcPr>
          <w:p w14:paraId="1106820D" w14:textId="77777777" w:rsidR="00C511C9" w:rsidRPr="00C511C9" w:rsidRDefault="00C511C9" w:rsidP="00C511C9">
            <w:pPr>
              <w:jc w:val="center"/>
              <w:rPr>
                <w:rFonts w:ascii="Arial" w:hAnsi="Arial"/>
                <w:sz w:val="21"/>
              </w:rPr>
            </w:pPr>
            <w:r w:rsidRPr="00C511C9">
              <w:rPr>
                <w:rFonts w:ascii="Arial" w:hAnsi="Arial"/>
                <w:sz w:val="21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4"/>
            <w:r w:rsidRPr="00C511C9">
              <w:rPr>
                <w:rFonts w:ascii="Arial" w:hAnsi="Arial"/>
                <w:sz w:val="21"/>
              </w:rPr>
              <w:instrText xml:space="preserve"> FORMCHECKBOX </w:instrText>
            </w:r>
            <w:r w:rsidR="00000000">
              <w:rPr>
                <w:rFonts w:ascii="Arial" w:hAnsi="Arial"/>
                <w:sz w:val="21"/>
              </w:rPr>
            </w:r>
            <w:r w:rsidR="00000000">
              <w:rPr>
                <w:rFonts w:ascii="Arial" w:hAnsi="Arial"/>
                <w:sz w:val="21"/>
              </w:rPr>
              <w:fldChar w:fldCharType="separate"/>
            </w:r>
            <w:r w:rsidRPr="00C511C9">
              <w:rPr>
                <w:rFonts w:ascii="Arial" w:hAnsi="Arial"/>
                <w:sz w:val="21"/>
              </w:rPr>
              <w:fldChar w:fldCharType="end"/>
            </w:r>
            <w:bookmarkEnd w:id="29"/>
          </w:p>
        </w:tc>
      </w:tr>
      <w:tr w:rsidR="00C511C9" w:rsidRPr="00C511C9" w14:paraId="65FC54C2" w14:textId="77777777" w:rsidTr="008638BD">
        <w:trPr>
          <w:trHeight w:val="284"/>
        </w:trPr>
        <w:tc>
          <w:tcPr>
            <w:tcW w:w="3652" w:type="dxa"/>
            <w:shd w:val="clear" w:color="auto" w:fill="auto"/>
            <w:vAlign w:val="center"/>
          </w:tcPr>
          <w:p w14:paraId="4876BB4D" w14:textId="77777777" w:rsidR="00C511C9" w:rsidRPr="00C511C9" w:rsidRDefault="00C511C9" w:rsidP="00C511C9">
            <w:pPr>
              <w:rPr>
                <w:rFonts w:ascii="Arial" w:hAnsi="Arial"/>
                <w:sz w:val="20"/>
                <w:szCs w:val="20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t>Keevitamine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FC452E" w14:textId="77777777" w:rsidR="00C511C9" w:rsidRPr="00C511C9" w:rsidRDefault="00C511C9" w:rsidP="00C511C9">
            <w:pPr>
              <w:jc w:val="center"/>
              <w:rPr>
                <w:rFonts w:ascii="Arial" w:hAnsi="Arial"/>
                <w:sz w:val="21"/>
              </w:rPr>
            </w:pPr>
            <w:r w:rsidRPr="00C511C9">
              <w:rPr>
                <w:rFonts w:ascii="Arial" w:hAnsi="Arial"/>
                <w:sz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1"/>
            <w:r w:rsidRPr="00C511C9">
              <w:rPr>
                <w:rFonts w:ascii="Arial" w:hAnsi="Arial"/>
                <w:sz w:val="21"/>
              </w:rPr>
              <w:instrText xml:space="preserve"> FORMCHECKBOX </w:instrText>
            </w:r>
            <w:r w:rsidR="00000000">
              <w:rPr>
                <w:rFonts w:ascii="Arial" w:hAnsi="Arial"/>
                <w:sz w:val="21"/>
              </w:rPr>
            </w:r>
            <w:r w:rsidR="00000000">
              <w:rPr>
                <w:rFonts w:ascii="Arial" w:hAnsi="Arial"/>
                <w:sz w:val="21"/>
              </w:rPr>
              <w:fldChar w:fldCharType="separate"/>
            </w:r>
            <w:r w:rsidRPr="00C511C9">
              <w:rPr>
                <w:rFonts w:ascii="Arial" w:hAnsi="Arial"/>
                <w:sz w:val="21"/>
              </w:rPr>
              <w:fldChar w:fldCharType="end"/>
            </w:r>
            <w:bookmarkEnd w:id="30"/>
          </w:p>
        </w:tc>
        <w:tc>
          <w:tcPr>
            <w:tcW w:w="3827" w:type="dxa"/>
            <w:vAlign w:val="center"/>
          </w:tcPr>
          <w:p w14:paraId="21F69EC6" w14:textId="77777777" w:rsidR="00C511C9" w:rsidRPr="00C511C9" w:rsidRDefault="00C511C9" w:rsidP="00C511C9">
            <w:pPr>
              <w:rPr>
                <w:rFonts w:ascii="Arial" w:hAnsi="Arial"/>
                <w:sz w:val="20"/>
                <w:szCs w:val="20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t>Järelvalve, testimine ja parandamine</w:t>
            </w:r>
          </w:p>
        </w:tc>
        <w:tc>
          <w:tcPr>
            <w:tcW w:w="1276" w:type="dxa"/>
            <w:vAlign w:val="center"/>
          </w:tcPr>
          <w:p w14:paraId="0D35DA17" w14:textId="77777777" w:rsidR="00C511C9" w:rsidRPr="00C511C9" w:rsidRDefault="00C511C9" w:rsidP="00C511C9">
            <w:pPr>
              <w:jc w:val="center"/>
              <w:rPr>
                <w:rFonts w:ascii="Arial" w:hAnsi="Arial"/>
                <w:sz w:val="21"/>
              </w:rPr>
            </w:pPr>
            <w:r w:rsidRPr="00C511C9">
              <w:rPr>
                <w:rFonts w:ascii="Arial" w:hAnsi="Arial"/>
                <w:sz w:val="21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5"/>
            <w:r w:rsidRPr="00C511C9">
              <w:rPr>
                <w:rFonts w:ascii="Arial" w:hAnsi="Arial"/>
                <w:sz w:val="21"/>
              </w:rPr>
              <w:instrText xml:space="preserve"> FORMCHECKBOX </w:instrText>
            </w:r>
            <w:r w:rsidR="00000000">
              <w:rPr>
                <w:rFonts w:ascii="Arial" w:hAnsi="Arial"/>
                <w:sz w:val="21"/>
              </w:rPr>
            </w:r>
            <w:r w:rsidR="00000000">
              <w:rPr>
                <w:rFonts w:ascii="Arial" w:hAnsi="Arial"/>
                <w:sz w:val="21"/>
              </w:rPr>
              <w:fldChar w:fldCharType="separate"/>
            </w:r>
            <w:r w:rsidRPr="00C511C9">
              <w:rPr>
                <w:rFonts w:ascii="Arial" w:hAnsi="Arial"/>
                <w:sz w:val="21"/>
              </w:rPr>
              <w:fldChar w:fldCharType="end"/>
            </w:r>
            <w:bookmarkEnd w:id="31"/>
          </w:p>
        </w:tc>
      </w:tr>
      <w:tr w:rsidR="00C511C9" w:rsidRPr="00C511C9" w14:paraId="380C3877" w14:textId="77777777" w:rsidTr="008638BD">
        <w:trPr>
          <w:trHeight w:val="284"/>
        </w:trPr>
        <w:tc>
          <w:tcPr>
            <w:tcW w:w="3652" w:type="dxa"/>
            <w:shd w:val="clear" w:color="auto" w:fill="auto"/>
            <w:vAlign w:val="center"/>
          </w:tcPr>
          <w:p w14:paraId="1C4C7D5B" w14:textId="77777777" w:rsidR="00C511C9" w:rsidRPr="00C511C9" w:rsidRDefault="00C511C9" w:rsidP="00C511C9">
            <w:pPr>
              <w:rPr>
                <w:rFonts w:ascii="Arial" w:hAnsi="Arial"/>
                <w:sz w:val="20"/>
                <w:szCs w:val="20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t>Mehaanilised kinnitused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1CE98" w14:textId="77777777" w:rsidR="00C511C9" w:rsidRPr="00C511C9" w:rsidRDefault="00C511C9" w:rsidP="00C511C9">
            <w:pPr>
              <w:jc w:val="center"/>
              <w:rPr>
                <w:rFonts w:ascii="Arial" w:hAnsi="Arial"/>
                <w:sz w:val="21"/>
              </w:rPr>
            </w:pPr>
            <w:r w:rsidRPr="00C511C9">
              <w:rPr>
                <w:rFonts w:ascii="Arial" w:hAnsi="Arial"/>
                <w:sz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2"/>
            <w:r w:rsidRPr="00C511C9">
              <w:rPr>
                <w:rFonts w:ascii="Arial" w:hAnsi="Arial"/>
                <w:sz w:val="21"/>
              </w:rPr>
              <w:instrText xml:space="preserve"> FORMCHECKBOX </w:instrText>
            </w:r>
            <w:r w:rsidR="00000000">
              <w:rPr>
                <w:rFonts w:ascii="Arial" w:hAnsi="Arial"/>
                <w:sz w:val="21"/>
              </w:rPr>
            </w:r>
            <w:r w:rsidR="00000000">
              <w:rPr>
                <w:rFonts w:ascii="Arial" w:hAnsi="Arial"/>
                <w:sz w:val="21"/>
              </w:rPr>
              <w:fldChar w:fldCharType="separate"/>
            </w:r>
            <w:r w:rsidRPr="00C511C9">
              <w:rPr>
                <w:rFonts w:ascii="Arial" w:hAnsi="Arial"/>
                <w:sz w:val="21"/>
              </w:rPr>
              <w:fldChar w:fldCharType="end"/>
            </w:r>
            <w:bookmarkEnd w:id="32"/>
          </w:p>
        </w:tc>
        <w:tc>
          <w:tcPr>
            <w:tcW w:w="5103" w:type="dxa"/>
            <w:gridSpan w:val="2"/>
          </w:tcPr>
          <w:p w14:paraId="520F8272" w14:textId="77777777" w:rsidR="00C511C9" w:rsidRPr="00C511C9" w:rsidRDefault="00C511C9" w:rsidP="00C511C9">
            <w:pPr>
              <w:rPr>
                <w:rFonts w:ascii="Arial" w:hAnsi="Arial"/>
                <w:sz w:val="21"/>
              </w:rPr>
            </w:pPr>
          </w:p>
        </w:tc>
      </w:tr>
    </w:tbl>
    <w:p w14:paraId="47DEFA08" w14:textId="77777777" w:rsidR="00C511C9" w:rsidRPr="00C511C9" w:rsidRDefault="00C511C9" w:rsidP="00C511C9">
      <w:pPr>
        <w:rPr>
          <w:rFonts w:ascii="Arial" w:hAnsi="Arial"/>
          <w:sz w:val="21"/>
        </w:rPr>
      </w:pPr>
    </w:p>
    <w:p w14:paraId="69D64472" w14:textId="77777777" w:rsidR="00C511C9" w:rsidRDefault="00C511C9" w:rsidP="00C511C9">
      <w:pPr>
        <w:pStyle w:val="Heading2"/>
        <w:keepLines w:val="0"/>
        <w:numPr>
          <w:ilvl w:val="1"/>
          <w:numId w:val="6"/>
        </w:numPr>
        <w:spacing w:before="0"/>
        <w:ind w:left="284" w:hanging="284"/>
        <w:rPr>
          <w:rFonts w:ascii="Arial" w:eastAsia="Times New Roman" w:hAnsi="Arial" w:cs="Arial"/>
          <w:bCs/>
          <w:color w:val="auto"/>
          <w:sz w:val="21"/>
          <w:szCs w:val="28"/>
        </w:rPr>
      </w:pPr>
      <w:r w:rsidRPr="00C511C9">
        <w:rPr>
          <w:rFonts w:ascii="Arial" w:eastAsia="Times New Roman" w:hAnsi="Arial" w:cs="Arial"/>
          <w:bCs/>
          <w:color w:val="auto"/>
          <w:sz w:val="21"/>
          <w:szCs w:val="28"/>
        </w:rPr>
        <w:t>Tootmises/keevitamisel kasutavate põhimaterjalide margid ja grupid ning seinapaksuste vahemik</w:t>
      </w:r>
    </w:p>
    <w:p w14:paraId="502AE5B7" w14:textId="4738D1D2" w:rsidR="00C511C9" w:rsidRPr="00C511C9" w:rsidRDefault="00C511C9" w:rsidP="00C511C9">
      <w:pPr>
        <w:pStyle w:val="Heading2"/>
        <w:keepLines w:val="0"/>
        <w:spacing w:before="0"/>
        <w:ind w:left="284" w:firstLine="436"/>
        <w:rPr>
          <w:rFonts w:ascii="Arial" w:eastAsia="Times New Roman" w:hAnsi="Arial" w:cs="Arial"/>
          <w:bCs/>
          <w:color w:val="auto"/>
          <w:sz w:val="21"/>
          <w:szCs w:val="28"/>
        </w:rPr>
      </w:pPr>
      <w:r w:rsidRPr="00C511C9">
        <w:rPr>
          <w:rFonts w:ascii="Arial" w:eastAsia="Times New Roman" w:hAnsi="Arial" w:cs="Arial"/>
          <w:bCs/>
          <w:color w:val="auto"/>
          <w:sz w:val="21"/>
          <w:szCs w:val="28"/>
        </w:rPr>
        <w:t>(vt.  EN 1090-2 ja/või EN 1090-3)</w:t>
      </w:r>
    </w:p>
    <w:p w14:paraId="18BB6B09" w14:textId="77777777" w:rsidR="00C511C9" w:rsidRPr="00C511C9" w:rsidRDefault="00C511C9" w:rsidP="00C511C9">
      <w:pPr>
        <w:rPr>
          <w:rFonts w:ascii="Arial" w:hAnsi="Arial"/>
          <w:sz w:val="4"/>
        </w:rPr>
      </w:pPr>
    </w:p>
    <w:tbl>
      <w:tblPr>
        <w:tblpPr w:leftFromText="141" w:rightFromText="141" w:vertAnchor="text" w:horzAnchor="margin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0"/>
        <w:gridCol w:w="2267"/>
        <w:gridCol w:w="2982"/>
      </w:tblGrid>
      <w:tr w:rsidR="00C511C9" w:rsidRPr="00C511C9" w14:paraId="78C2C742" w14:textId="77777777" w:rsidTr="008638BD">
        <w:trPr>
          <w:trHeight w:val="340"/>
        </w:trPr>
        <w:tc>
          <w:tcPr>
            <w:tcW w:w="4640" w:type="dxa"/>
            <w:shd w:val="clear" w:color="auto" w:fill="005DA1"/>
            <w:vAlign w:val="center"/>
          </w:tcPr>
          <w:p w14:paraId="6905EBAB" w14:textId="77777777" w:rsidR="00C511C9" w:rsidRPr="00C511C9" w:rsidRDefault="00C511C9" w:rsidP="00C511C9">
            <w:pPr>
              <w:rPr>
                <w:rFonts w:ascii="Arial" w:hAnsi="Arial"/>
                <w:b/>
                <w:bCs/>
                <w:color w:val="FFFFFF"/>
                <w:sz w:val="18"/>
                <w:szCs w:val="20"/>
              </w:rPr>
            </w:pPr>
            <w:r w:rsidRPr="00C511C9">
              <w:rPr>
                <w:rFonts w:ascii="Arial" w:hAnsi="Arial"/>
                <w:b/>
                <w:bCs/>
                <w:color w:val="FFFFFF"/>
                <w:sz w:val="18"/>
                <w:szCs w:val="20"/>
              </w:rPr>
              <w:t xml:space="preserve">Materjali mark </w:t>
            </w:r>
          </w:p>
        </w:tc>
        <w:tc>
          <w:tcPr>
            <w:tcW w:w="2267" w:type="dxa"/>
            <w:shd w:val="clear" w:color="auto" w:fill="005DA1"/>
            <w:vAlign w:val="center"/>
          </w:tcPr>
          <w:p w14:paraId="232EF031" w14:textId="77777777" w:rsidR="00C511C9" w:rsidRPr="00C511C9" w:rsidRDefault="00C511C9" w:rsidP="00C511C9">
            <w:pPr>
              <w:rPr>
                <w:rFonts w:ascii="Arial" w:hAnsi="Arial"/>
                <w:b/>
                <w:color w:val="FFFFFF"/>
                <w:sz w:val="18"/>
              </w:rPr>
            </w:pPr>
            <w:r w:rsidRPr="00C511C9">
              <w:rPr>
                <w:rFonts w:ascii="Arial" w:hAnsi="Arial"/>
                <w:b/>
                <w:bCs/>
                <w:color w:val="FFFFFF"/>
                <w:sz w:val="18"/>
                <w:szCs w:val="20"/>
              </w:rPr>
              <w:t>Materjali grupp</w:t>
            </w:r>
          </w:p>
          <w:p w14:paraId="5AC13EF2" w14:textId="77777777" w:rsidR="00C511C9" w:rsidRPr="00C511C9" w:rsidRDefault="00C511C9" w:rsidP="00C511C9">
            <w:pPr>
              <w:rPr>
                <w:rFonts w:ascii="Arial" w:hAnsi="Arial"/>
                <w:b/>
                <w:bCs/>
                <w:color w:val="FFFFFF"/>
                <w:sz w:val="18"/>
                <w:szCs w:val="20"/>
              </w:rPr>
            </w:pPr>
            <w:r w:rsidRPr="00C511C9">
              <w:rPr>
                <w:rFonts w:ascii="Arial" w:hAnsi="Arial"/>
                <w:b/>
                <w:color w:val="FFFFFF"/>
                <w:sz w:val="18"/>
              </w:rPr>
              <w:t>(</w:t>
            </w:r>
            <w:r w:rsidRPr="00C511C9">
              <w:rPr>
                <w:rFonts w:ascii="Arial" w:hAnsi="Arial"/>
                <w:b/>
                <w:bCs/>
                <w:color w:val="FFFFFF"/>
                <w:sz w:val="18"/>
                <w:szCs w:val="20"/>
              </w:rPr>
              <w:t>CEN ISO/TR15608)</w:t>
            </w:r>
          </w:p>
        </w:tc>
        <w:tc>
          <w:tcPr>
            <w:tcW w:w="2982" w:type="dxa"/>
            <w:shd w:val="clear" w:color="auto" w:fill="005DA1"/>
            <w:vAlign w:val="center"/>
          </w:tcPr>
          <w:p w14:paraId="4298BE21" w14:textId="77777777" w:rsidR="00C511C9" w:rsidRPr="00C511C9" w:rsidRDefault="00C511C9" w:rsidP="00C511C9">
            <w:pPr>
              <w:rPr>
                <w:rFonts w:ascii="Arial" w:hAnsi="Arial"/>
                <w:b/>
                <w:bCs/>
                <w:color w:val="FFFFFF"/>
                <w:sz w:val="18"/>
                <w:szCs w:val="20"/>
              </w:rPr>
            </w:pPr>
            <w:r w:rsidRPr="00C511C9">
              <w:rPr>
                <w:rFonts w:ascii="Arial" w:hAnsi="Arial"/>
                <w:b/>
                <w:bCs/>
                <w:color w:val="FFFFFF"/>
                <w:sz w:val="18"/>
                <w:szCs w:val="20"/>
              </w:rPr>
              <w:t>Seinapaksuste vahemik, mm</w:t>
            </w:r>
          </w:p>
        </w:tc>
      </w:tr>
      <w:tr w:rsidR="00C511C9" w:rsidRPr="00C511C9" w14:paraId="65FDB3A3" w14:textId="77777777" w:rsidTr="008638BD">
        <w:trPr>
          <w:trHeight w:val="284"/>
        </w:trPr>
        <w:tc>
          <w:tcPr>
            <w:tcW w:w="4640" w:type="dxa"/>
          </w:tcPr>
          <w:p w14:paraId="636335EC" w14:textId="77777777" w:rsidR="00C511C9" w:rsidRPr="00C511C9" w:rsidRDefault="00C511C9" w:rsidP="00C511C9">
            <w:pPr>
              <w:rPr>
                <w:rFonts w:ascii="Arial" w:hAnsi="Arial"/>
                <w:sz w:val="21"/>
                <w:szCs w:val="22"/>
              </w:rPr>
            </w:pPr>
            <w:r w:rsidRPr="00C511C9">
              <w:rPr>
                <w:rFonts w:ascii="Arial" w:hAnsi="Arial"/>
                <w:sz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1"/>
              </w:rPr>
              <w:instrText xml:space="preserve"> FORMTEXT </w:instrText>
            </w:r>
            <w:r w:rsidRPr="00C511C9">
              <w:rPr>
                <w:rFonts w:ascii="Arial" w:hAnsi="Arial"/>
                <w:sz w:val="21"/>
              </w:rPr>
            </w:r>
            <w:r w:rsidRPr="00C511C9">
              <w:rPr>
                <w:rFonts w:ascii="Arial" w:hAnsi="Arial"/>
                <w:sz w:val="21"/>
              </w:rPr>
              <w:fldChar w:fldCharType="separate"/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sz w:val="21"/>
              </w:rPr>
              <w:fldChar w:fldCharType="end"/>
            </w:r>
          </w:p>
        </w:tc>
        <w:tc>
          <w:tcPr>
            <w:tcW w:w="2267" w:type="dxa"/>
          </w:tcPr>
          <w:p w14:paraId="70187DD1" w14:textId="77777777" w:rsidR="00C511C9" w:rsidRPr="00C511C9" w:rsidRDefault="00C511C9" w:rsidP="00C511C9">
            <w:pPr>
              <w:rPr>
                <w:rFonts w:ascii="Arial" w:hAnsi="Arial"/>
                <w:sz w:val="21"/>
              </w:rPr>
            </w:pPr>
            <w:r w:rsidRPr="00C511C9">
              <w:rPr>
                <w:rFonts w:ascii="Arial" w:hAnsi="Arial"/>
                <w:sz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1"/>
              </w:rPr>
              <w:instrText xml:space="preserve"> FORMTEXT </w:instrText>
            </w:r>
            <w:r w:rsidRPr="00C511C9">
              <w:rPr>
                <w:rFonts w:ascii="Arial" w:hAnsi="Arial"/>
                <w:sz w:val="21"/>
              </w:rPr>
            </w:r>
            <w:r w:rsidRPr="00C511C9">
              <w:rPr>
                <w:rFonts w:ascii="Arial" w:hAnsi="Arial"/>
                <w:sz w:val="21"/>
              </w:rPr>
              <w:fldChar w:fldCharType="separate"/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sz w:val="21"/>
              </w:rPr>
              <w:fldChar w:fldCharType="end"/>
            </w:r>
          </w:p>
        </w:tc>
        <w:tc>
          <w:tcPr>
            <w:tcW w:w="2982" w:type="dxa"/>
          </w:tcPr>
          <w:p w14:paraId="769FA805" w14:textId="77777777" w:rsidR="00C511C9" w:rsidRPr="00C511C9" w:rsidRDefault="00C511C9" w:rsidP="00C511C9">
            <w:pPr>
              <w:rPr>
                <w:rFonts w:ascii="Arial" w:hAnsi="Arial"/>
                <w:sz w:val="21"/>
              </w:rPr>
            </w:pPr>
            <w:r w:rsidRPr="00C511C9">
              <w:rPr>
                <w:rFonts w:ascii="Arial" w:hAnsi="Arial"/>
                <w:sz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1"/>
              </w:rPr>
              <w:instrText xml:space="preserve"> FORMTEXT </w:instrText>
            </w:r>
            <w:r w:rsidRPr="00C511C9">
              <w:rPr>
                <w:rFonts w:ascii="Arial" w:hAnsi="Arial"/>
                <w:sz w:val="21"/>
              </w:rPr>
            </w:r>
            <w:r w:rsidRPr="00C511C9">
              <w:rPr>
                <w:rFonts w:ascii="Arial" w:hAnsi="Arial"/>
                <w:sz w:val="21"/>
              </w:rPr>
              <w:fldChar w:fldCharType="separate"/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sz w:val="21"/>
              </w:rPr>
              <w:fldChar w:fldCharType="end"/>
            </w:r>
          </w:p>
        </w:tc>
      </w:tr>
      <w:tr w:rsidR="00C511C9" w:rsidRPr="00C511C9" w14:paraId="738619B0" w14:textId="77777777" w:rsidTr="008638BD">
        <w:trPr>
          <w:trHeight w:val="284"/>
        </w:trPr>
        <w:tc>
          <w:tcPr>
            <w:tcW w:w="4640" w:type="dxa"/>
          </w:tcPr>
          <w:p w14:paraId="50E15CBD" w14:textId="77777777" w:rsidR="00C511C9" w:rsidRPr="00C511C9" w:rsidRDefault="00C511C9" w:rsidP="00C511C9">
            <w:pPr>
              <w:rPr>
                <w:rFonts w:ascii="Arial" w:hAnsi="Arial"/>
                <w:sz w:val="21"/>
                <w:szCs w:val="22"/>
              </w:rPr>
            </w:pPr>
            <w:r w:rsidRPr="00C511C9">
              <w:rPr>
                <w:rFonts w:ascii="Arial" w:hAnsi="Arial"/>
                <w:sz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1"/>
              </w:rPr>
              <w:instrText xml:space="preserve"> FORMTEXT </w:instrText>
            </w:r>
            <w:r w:rsidRPr="00C511C9">
              <w:rPr>
                <w:rFonts w:ascii="Arial" w:hAnsi="Arial"/>
                <w:sz w:val="21"/>
              </w:rPr>
            </w:r>
            <w:r w:rsidRPr="00C511C9">
              <w:rPr>
                <w:rFonts w:ascii="Arial" w:hAnsi="Arial"/>
                <w:sz w:val="21"/>
              </w:rPr>
              <w:fldChar w:fldCharType="separate"/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sz w:val="21"/>
              </w:rPr>
              <w:fldChar w:fldCharType="end"/>
            </w:r>
          </w:p>
        </w:tc>
        <w:tc>
          <w:tcPr>
            <w:tcW w:w="2267" w:type="dxa"/>
          </w:tcPr>
          <w:p w14:paraId="70AFA768" w14:textId="77777777" w:rsidR="00C511C9" w:rsidRPr="00C511C9" w:rsidRDefault="00C511C9" w:rsidP="00C511C9">
            <w:pPr>
              <w:rPr>
                <w:rFonts w:ascii="Arial" w:hAnsi="Arial"/>
                <w:sz w:val="21"/>
              </w:rPr>
            </w:pPr>
            <w:r w:rsidRPr="00C511C9">
              <w:rPr>
                <w:rFonts w:ascii="Arial" w:hAnsi="Arial"/>
                <w:sz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1"/>
              </w:rPr>
              <w:instrText xml:space="preserve"> FORMTEXT </w:instrText>
            </w:r>
            <w:r w:rsidRPr="00C511C9">
              <w:rPr>
                <w:rFonts w:ascii="Arial" w:hAnsi="Arial"/>
                <w:sz w:val="21"/>
              </w:rPr>
            </w:r>
            <w:r w:rsidRPr="00C511C9">
              <w:rPr>
                <w:rFonts w:ascii="Arial" w:hAnsi="Arial"/>
                <w:sz w:val="21"/>
              </w:rPr>
              <w:fldChar w:fldCharType="separate"/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sz w:val="21"/>
              </w:rPr>
              <w:fldChar w:fldCharType="end"/>
            </w:r>
          </w:p>
        </w:tc>
        <w:tc>
          <w:tcPr>
            <w:tcW w:w="2982" w:type="dxa"/>
          </w:tcPr>
          <w:p w14:paraId="1DB63E70" w14:textId="77777777" w:rsidR="00C511C9" w:rsidRPr="00C511C9" w:rsidRDefault="00C511C9" w:rsidP="00C511C9">
            <w:pPr>
              <w:rPr>
                <w:rFonts w:ascii="Arial" w:hAnsi="Arial"/>
                <w:sz w:val="21"/>
              </w:rPr>
            </w:pPr>
            <w:r w:rsidRPr="00C511C9">
              <w:rPr>
                <w:rFonts w:ascii="Arial" w:hAnsi="Arial"/>
                <w:sz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1"/>
              </w:rPr>
              <w:instrText xml:space="preserve"> FORMTEXT </w:instrText>
            </w:r>
            <w:r w:rsidRPr="00C511C9">
              <w:rPr>
                <w:rFonts w:ascii="Arial" w:hAnsi="Arial"/>
                <w:sz w:val="21"/>
              </w:rPr>
            </w:r>
            <w:r w:rsidRPr="00C511C9">
              <w:rPr>
                <w:rFonts w:ascii="Arial" w:hAnsi="Arial"/>
                <w:sz w:val="21"/>
              </w:rPr>
              <w:fldChar w:fldCharType="separate"/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sz w:val="21"/>
              </w:rPr>
              <w:fldChar w:fldCharType="end"/>
            </w:r>
          </w:p>
        </w:tc>
      </w:tr>
      <w:tr w:rsidR="00C511C9" w:rsidRPr="00C511C9" w14:paraId="472602B9" w14:textId="77777777" w:rsidTr="008638BD">
        <w:trPr>
          <w:trHeight w:val="284"/>
        </w:trPr>
        <w:tc>
          <w:tcPr>
            <w:tcW w:w="4640" w:type="dxa"/>
          </w:tcPr>
          <w:p w14:paraId="7A946E51" w14:textId="77777777" w:rsidR="00C511C9" w:rsidRPr="00C511C9" w:rsidRDefault="00C511C9" w:rsidP="00C511C9">
            <w:pPr>
              <w:rPr>
                <w:rFonts w:ascii="Arial" w:hAnsi="Arial"/>
                <w:sz w:val="21"/>
                <w:szCs w:val="22"/>
              </w:rPr>
            </w:pPr>
            <w:r w:rsidRPr="00C511C9">
              <w:rPr>
                <w:rFonts w:ascii="Arial" w:hAnsi="Arial"/>
                <w:sz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1"/>
              </w:rPr>
              <w:instrText xml:space="preserve"> FORMTEXT </w:instrText>
            </w:r>
            <w:r w:rsidRPr="00C511C9">
              <w:rPr>
                <w:rFonts w:ascii="Arial" w:hAnsi="Arial"/>
                <w:sz w:val="21"/>
              </w:rPr>
            </w:r>
            <w:r w:rsidRPr="00C511C9">
              <w:rPr>
                <w:rFonts w:ascii="Arial" w:hAnsi="Arial"/>
                <w:sz w:val="21"/>
              </w:rPr>
              <w:fldChar w:fldCharType="separate"/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sz w:val="21"/>
              </w:rPr>
              <w:fldChar w:fldCharType="end"/>
            </w:r>
          </w:p>
        </w:tc>
        <w:tc>
          <w:tcPr>
            <w:tcW w:w="2267" w:type="dxa"/>
          </w:tcPr>
          <w:p w14:paraId="2B592385" w14:textId="77777777" w:rsidR="00C511C9" w:rsidRPr="00C511C9" w:rsidRDefault="00C511C9" w:rsidP="00C511C9">
            <w:pPr>
              <w:rPr>
                <w:rFonts w:ascii="Arial" w:hAnsi="Arial"/>
                <w:sz w:val="21"/>
              </w:rPr>
            </w:pPr>
            <w:r w:rsidRPr="00C511C9">
              <w:rPr>
                <w:rFonts w:ascii="Arial" w:hAnsi="Arial"/>
                <w:sz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1"/>
              </w:rPr>
              <w:instrText xml:space="preserve"> FORMTEXT </w:instrText>
            </w:r>
            <w:r w:rsidRPr="00C511C9">
              <w:rPr>
                <w:rFonts w:ascii="Arial" w:hAnsi="Arial"/>
                <w:sz w:val="21"/>
              </w:rPr>
            </w:r>
            <w:r w:rsidRPr="00C511C9">
              <w:rPr>
                <w:rFonts w:ascii="Arial" w:hAnsi="Arial"/>
                <w:sz w:val="21"/>
              </w:rPr>
              <w:fldChar w:fldCharType="separate"/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sz w:val="21"/>
              </w:rPr>
              <w:fldChar w:fldCharType="end"/>
            </w:r>
          </w:p>
        </w:tc>
        <w:tc>
          <w:tcPr>
            <w:tcW w:w="2982" w:type="dxa"/>
          </w:tcPr>
          <w:p w14:paraId="15B4762B" w14:textId="77777777" w:rsidR="00C511C9" w:rsidRPr="00C511C9" w:rsidRDefault="00C511C9" w:rsidP="00C511C9">
            <w:pPr>
              <w:rPr>
                <w:rFonts w:ascii="Arial" w:hAnsi="Arial"/>
                <w:sz w:val="21"/>
              </w:rPr>
            </w:pPr>
            <w:r w:rsidRPr="00C511C9">
              <w:rPr>
                <w:rFonts w:ascii="Arial" w:hAnsi="Arial"/>
                <w:sz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1"/>
              </w:rPr>
              <w:instrText xml:space="preserve"> FORMTEXT </w:instrText>
            </w:r>
            <w:r w:rsidRPr="00C511C9">
              <w:rPr>
                <w:rFonts w:ascii="Arial" w:hAnsi="Arial"/>
                <w:sz w:val="21"/>
              </w:rPr>
            </w:r>
            <w:r w:rsidRPr="00C511C9">
              <w:rPr>
                <w:rFonts w:ascii="Arial" w:hAnsi="Arial"/>
                <w:sz w:val="21"/>
              </w:rPr>
              <w:fldChar w:fldCharType="separate"/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sz w:val="21"/>
              </w:rPr>
              <w:fldChar w:fldCharType="end"/>
            </w:r>
          </w:p>
        </w:tc>
      </w:tr>
      <w:tr w:rsidR="00C511C9" w:rsidRPr="00C511C9" w14:paraId="2817B044" w14:textId="77777777" w:rsidTr="008638BD">
        <w:trPr>
          <w:trHeight w:val="284"/>
        </w:trPr>
        <w:tc>
          <w:tcPr>
            <w:tcW w:w="4640" w:type="dxa"/>
          </w:tcPr>
          <w:p w14:paraId="18434867" w14:textId="77777777" w:rsidR="00C511C9" w:rsidRPr="00C511C9" w:rsidRDefault="00C511C9" w:rsidP="00C511C9">
            <w:pPr>
              <w:rPr>
                <w:rFonts w:ascii="Arial" w:hAnsi="Arial"/>
                <w:sz w:val="21"/>
                <w:szCs w:val="22"/>
              </w:rPr>
            </w:pPr>
            <w:r w:rsidRPr="00C511C9">
              <w:rPr>
                <w:rFonts w:ascii="Arial" w:hAnsi="Arial"/>
                <w:sz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1"/>
              </w:rPr>
              <w:instrText xml:space="preserve"> FORMTEXT </w:instrText>
            </w:r>
            <w:r w:rsidRPr="00C511C9">
              <w:rPr>
                <w:rFonts w:ascii="Arial" w:hAnsi="Arial"/>
                <w:sz w:val="21"/>
              </w:rPr>
            </w:r>
            <w:r w:rsidRPr="00C511C9">
              <w:rPr>
                <w:rFonts w:ascii="Arial" w:hAnsi="Arial"/>
                <w:sz w:val="21"/>
              </w:rPr>
              <w:fldChar w:fldCharType="separate"/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sz w:val="21"/>
              </w:rPr>
              <w:fldChar w:fldCharType="end"/>
            </w:r>
          </w:p>
        </w:tc>
        <w:tc>
          <w:tcPr>
            <w:tcW w:w="2267" w:type="dxa"/>
          </w:tcPr>
          <w:p w14:paraId="683D5F0C" w14:textId="77777777" w:rsidR="00C511C9" w:rsidRPr="00C511C9" w:rsidRDefault="00C511C9" w:rsidP="00C511C9">
            <w:pPr>
              <w:rPr>
                <w:rFonts w:ascii="Arial" w:hAnsi="Arial"/>
                <w:sz w:val="21"/>
              </w:rPr>
            </w:pPr>
            <w:r w:rsidRPr="00C511C9">
              <w:rPr>
                <w:rFonts w:ascii="Arial" w:hAnsi="Arial"/>
                <w:sz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1"/>
              </w:rPr>
              <w:instrText xml:space="preserve"> FORMTEXT </w:instrText>
            </w:r>
            <w:r w:rsidRPr="00C511C9">
              <w:rPr>
                <w:rFonts w:ascii="Arial" w:hAnsi="Arial"/>
                <w:sz w:val="21"/>
              </w:rPr>
            </w:r>
            <w:r w:rsidRPr="00C511C9">
              <w:rPr>
                <w:rFonts w:ascii="Arial" w:hAnsi="Arial"/>
                <w:sz w:val="21"/>
              </w:rPr>
              <w:fldChar w:fldCharType="separate"/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sz w:val="21"/>
              </w:rPr>
              <w:fldChar w:fldCharType="end"/>
            </w:r>
          </w:p>
        </w:tc>
        <w:tc>
          <w:tcPr>
            <w:tcW w:w="2982" w:type="dxa"/>
          </w:tcPr>
          <w:p w14:paraId="15744214" w14:textId="77777777" w:rsidR="00C511C9" w:rsidRPr="00C511C9" w:rsidRDefault="00C511C9" w:rsidP="00C511C9">
            <w:pPr>
              <w:rPr>
                <w:rFonts w:ascii="Arial" w:hAnsi="Arial"/>
                <w:sz w:val="21"/>
              </w:rPr>
            </w:pPr>
            <w:r w:rsidRPr="00C511C9">
              <w:rPr>
                <w:rFonts w:ascii="Arial" w:hAnsi="Arial"/>
                <w:sz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1"/>
              </w:rPr>
              <w:instrText xml:space="preserve"> FORMTEXT </w:instrText>
            </w:r>
            <w:r w:rsidRPr="00C511C9">
              <w:rPr>
                <w:rFonts w:ascii="Arial" w:hAnsi="Arial"/>
                <w:sz w:val="21"/>
              </w:rPr>
            </w:r>
            <w:r w:rsidRPr="00C511C9">
              <w:rPr>
                <w:rFonts w:ascii="Arial" w:hAnsi="Arial"/>
                <w:sz w:val="21"/>
              </w:rPr>
              <w:fldChar w:fldCharType="separate"/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noProof/>
                <w:sz w:val="21"/>
              </w:rPr>
              <w:t> </w:t>
            </w:r>
            <w:r w:rsidRPr="00C511C9">
              <w:rPr>
                <w:rFonts w:ascii="Arial" w:hAnsi="Arial"/>
                <w:sz w:val="21"/>
              </w:rPr>
              <w:fldChar w:fldCharType="end"/>
            </w:r>
          </w:p>
        </w:tc>
      </w:tr>
    </w:tbl>
    <w:p w14:paraId="1F86C44A" w14:textId="77777777" w:rsidR="00C511C9" w:rsidRDefault="00C511C9" w:rsidP="00C511C9">
      <w:pPr>
        <w:pStyle w:val="Heading2"/>
        <w:keepLines w:val="0"/>
        <w:spacing w:before="120" w:after="60"/>
        <w:ind w:left="284"/>
        <w:rPr>
          <w:rFonts w:ascii="Arial" w:eastAsia="Times New Roman" w:hAnsi="Arial" w:cs="Arial"/>
          <w:bCs/>
          <w:color w:val="auto"/>
          <w:sz w:val="21"/>
          <w:szCs w:val="28"/>
        </w:rPr>
      </w:pPr>
    </w:p>
    <w:p w14:paraId="2FD1E09E" w14:textId="7F3E9929" w:rsidR="00C511C9" w:rsidRPr="00C511C9" w:rsidRDefault="00C511C9" w:rsidP="00C511C9">
      <w:pPr>
        <w:pStyle w:val="Heading2"/>
        <w:keepLines w:val="0"/>
        <w:numPr>
          <w:ilvl w:val="1"/>
          <w:numId w:val="6"/>
        </w:numPr>
        <w:spacing w:before="120" w:after="60"/>
        <w:ind w:left="284" w:hanging="284"/>
        <w:rPr>
          <w:rFonts w:ascii="Arial" w:eastAsia="Times New Roman" w:hAnsi="Arial" w:cs="Arial"/>
          <w:bCs/>
          <w:color w:val="auto"/>
          <w:sz w:val="21"/>
          <w:szCs w:val="28"/>
        </w:rPr>
      </w:pPr>
      <w:r w:rsidRPr="00C511C9">
        <w:rPr>
          <w:rFonts w:ascii="Arial" w:eastAsia="Times New Roman" w:hAnsi="Arial" w:cs="Arial"/>
          <w:bCs/>
          <w:color w:val="auto"/>
          <w:sz w:val="21"/>
          <w:szCs w:val="28"/>
        </w:rPr>
        <w:t>Tootmise tüüp  (Kui esinevad mõlemad siis märkida mõlemad)</w:t>
      </w:r>
    </w:p>
    <w:p w14:paraId="21A2E4EB" w14:textId="77777777" w:rsidR="00C511C9" w:rsidRPr="00C511C9" w:rsidRDefault="00C511C9" w:rsidP="00C511C9">
      <w:pPr>
        <w:rPr>
          <w:rFonts w:ascii="Arial" w:hAnsi="Arial"/>
          <w:sz w:val="12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031"/>
        <w:gridCol w:w="4716"/>
      </w:tblGrid>
      <w:tr w:rsidR="00C511C9" w:rsidRPr="00C511C9" w14:paraId="500CB182" w14:textId="77777777" w:rsidTr="008638BD">
        <w:tc>
          <w:tcPr>
            <w:tcW w:w="5031" w:type="dxa"/>
            <w:shd w:val="clear" w:color="auto" w:fill="auto"/>
            <w:vAlign w:val="center"/>
          </w:tcPr>
          <w:p w14:paraId="0134C4D8" w14:textId="77777777" w:rsidR="00C511C9" w:rsidRPr="00C511C9" w:rsidRDefault="00C511C9" w:rsidP="00C511C9">
            <w:pPr>
              <w:rPr>
                <w:rFonts w:ascii="Arial" w:hAnsi="Arial"/>
                <w:sz w:val="21"/>
              </w:rPr>
            </w:pPr>
            <w:r w:rsidRPr="00C511C9">
              <w:rPr>
                <w:rFonts w:ascii="Arial" w:hAnsi="Arial"/>
                <w:sz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1C9">
              <w:rPr>
                <w:rFonts w:ascii="Arial" w:hAnsi="Arial"/>
                <w:sz w:val="21"/>
              </w:rPr>
              <w:instrText xml:space="preserve"> FORMCHECKBOX </w:instrText>
            </w:r>
            <w:r w:rsidR="00000000">
              <w:rPr>
                <w:rFonts w:ascii="Arial" w:hAnsi="Arial"/>
                <w:sz w:val="21"/>
              </w:rPr>
            </w:r>
            <w:r w:rsidR="00000000">
              <w:rPr>
                <w:rFonts w:ascii="Arial" w:hAnsi="Arial"/>
                <w:sz w:val="21"/>
              </w:rPr>
              <w:fldChar w:fldCharType="separate"/>
            </w:r>
            <w:r w:rsidRPr="00C511C9">
              <w:rPr>
                <w:rFonts w:ascii="Arial" w:hAnsi="Arial"/>
                <w:sz w:val="21"/>
              </w:rPr>
              <w:fldChar w:fldCharType="end"/>
            </w:r>
            <w:r w:rsidRPr="00C511C9">
              <w:rPr>
                <w:rFonts w:ascii="Arial" w:hAnsi="Arial"/>
                <w:sz w:val="21"/>
              </w:rPr>
              <w:tab/>
              <w:t>Üksiktootmine</w:t>
            </w:r>
          </w:p>
        </w:tc>
        <w:tc>
          <w:tcPr>
            <w:tcW w:w="4716" w:type="dxa"/>
            <w:shd w:val="clear" w:color="auto" w:fill="auto"/>
            <w:vAlign w:val="center"/>
          </w:tcPr>
          <w:p w14:paraId="60705228" w14:textId="77777777" w:rsidR="00C511C9" w:rsidRPr="00C511C9" w:rsidRDefault="00C511C9" w:rsidP="00C511C9">
            <w:pPr>
              <w:rPr>
                <w:rFonts w:ascii="Arial" w:hAnsi="Arial"/>
                <w:sz w:val="21"/>
              </w:rPr>
            </w:pPr>
            <w:r w:rsidRPr="00C511C9">
              <w:rPr>
                <w:rFonts w:ascii="Arial" w:hAnsi="Arial"/>
                <w:sz w:val="2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1C9">
              <w:rPr>
                <w:rFonts w:ascii="Arial" w:hAnsi="Arial"/>
                <w:sz w:val="21"/>
              </w:rPr>
              <w:instrText xml:space="preserve"> FORMCHECKBOX </w:instrText>
            </w:r>
            <w:r w:rsidR="00000000">
              <w:rPr>
                <w:rFonts w:ascii="Arial" w:hAnsi="Arial"/>
                <w:sz w:val="21"/>
              </w:rPr>
            </w:r>
            <w:r w:rsidR="00000000">
              <w:rPr>
                <w:rFonts w:ascii="Arial" w:hAnsi="Arial"/>
                <w:sz w:val="21"/>
              </w:rPr>
              <w:fldChar w:fldCharType="separate"/>
            </w:r>
            <w:r w:rsidRPr="00C511C9">
              <w:rPr>
                <w:rFonts w:ascii="Arial" w:hAnsi="Arial"/>
                <w:sz w:val="21"/>
              </w:rPr>
              <w:fldChar w:fldCharType="end"/>
            </w:r>
            <w:r w:rsidRPr="00C511C9">
              <w:rPr>
                <w:rFonts w:ascii="Arial" w:hAnsi="Arial"/>
                <w:sz w:val="21"/>
              </w:rPr>
              <w:t xml:space="preserve">  Seeriatootmine</w:t>
            </w:r>
          </w:p>
        </w:tc>
      </w:tr>
    </w:tbl>
    <w:p w14:paraId="12029987" w14:textId="63248A3A" w:rsidR="00C511C9" w:rsidRPr="00C511C9" w:rsidRDefault="00C511C9" w:rsidP="00C511C9">
      <w:pPr>
        <w:pStyle w:val="ListParagraph"/>
        <w:keepNext/>
        <w:numPr>
          <w:ilvl w:val="0"/>
          <w:numId w:val="6"/>
        </w:numPr>
        <w:spacing w:before="240" w:after="60"/>
        <w:ind w:hanging="720"/>
        <w:outlineLvl w:val="0"/>
        <w:rPr>
          <w:rFonts w:cs="Arial"/>
          <w:b/>
          <w:bCs/>
          <w:kern w:val="32"/>
        </w:rPr>
      </w:pPr>
      <w:r w:rsidRPr="00C511C9">
        <w:rPr>
          <w:rFonts w:cs="Arial"/>
          <w:b/>
          <w:bCs/>
          <w:kern w:val="32"/>
        </w:rPr>
        <w:t xml:space="preserve"> Konstruktiivne projekteerimine</w:t>
      </w:r>
    </w:p>
    <w:p w14:paraId="08C88698" w14:textId="77777777" w:rsidR="00C511C9" w:rsidRPr="00C511C9" w:rsidRDefault="00C511C9" w:rsidP="00C511C9">
      <w:pPr>
        <w:pStyle w:val="Heading2"/>
        <w:keepLines w:val="0"/>
        <w:numPr>
          <w:ilvl w:val="1"/>
          <w:numId w:val="6"/>
        </w:numPr>
        <w:spacing w:before="120" w:after="60"/>
        <w:ind w:left="284" w:hanging="284"/>
        <w:rPr>
          <w:rFonts w:ascii="Arial" w:eastAsia="Times New Roman" w:hAnsi="Arial" w:cs="Arial"/>
          <w:bCs/>
          <w:color w:val="auto"/>
          <w:sz w:val="21"/>
          <w:szCs w:val="28"/>
        </w:rPr>
      </w:pPr>
      <w:r w:rsidRPr="00C511C9">
        <w:rPr>
          <w:rFonts w:ascii="Arial" w:eastAsia="Times New Roman" w:hAnsi="Arial" w:cs="Arial"/>
          <w:bCs/>
          <w:color w:val="auto"/>
          <w:sz w:val="21"/>
          <w:szCs w:val="28"/>
        </w:rPr>
        <w:t xml:space="preserve">Kas toodete valmistamisel teostatakse konstruktiivset projekteerimist? </w:t>
      </w:r>
    </w:p>
    <w:p w14:paraId="0FE031B0" w14:textId="77777777" w:rsidR="00C511C9" w:rsidRPr="00C511C9" w:rsidRDefault="00C511C9" w:rsidP="00C511C9">
      <w:pPr>
        <w:rPr>
          <w:rFonts w:ascii="Arial" w:hAnsi="Arial"/>
          <w:sz w:val="12"/>
        </w:rPr>
      </w:pPr>
    </w:p>
    <w:p w14:paraId="26DEF6D2" w14:textId="77777777" w:rsidR="00C511C9" w:rsidRPr="00C511C9" w:rsidRDefault="00C511C9" w:rsidP="00C511C9">
      <w:pPr>
        <w:tabs>
          <w:tab w:val="left" w:pos="709"/>
          <w:tab w:val="left" w:pos="4253"/>
        </w:tabs>
        <w:spacing w:line="276" w:lineRule="auto"/>
        <w:rPr>
          <w:rFonts w:ascii="Arial" w:hAnsi="Arial"/>
          <w:sz w:val="21"/>
        </w:rPr>
      </w:pPr>
      <w:r w:rsidRPr="00C511C9">
        <w:rPr>
          <w:rFonts w:ascii="Arial" w:hAnsi="Arial"/>
          <w:sz w:val="2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511C9">
        <w:rPr>
          <w:rFonts w:ascii="Arial" w:hAnsi="Arial"/>
          <w:sz w:val="21"/>
        </w:rPr>
        <w:instrText xml:space="preserve"> FORMCHECKBOX </w:instrText>
      </w:r>
      <w:r w:rsidR="00000000">
        <w:rPr>
          <w:rFonts w:ascii="Arial" w:hAnsi="Arial"/>
          <w:sz w:val="21"/>
        </w:rPr>
      </w:r>
      <w:r w:rsidR="00000000">
        <w:rPr>
          <w:rFonts w:ascii="Arial" w:hAnsi="Arial"/>
          <w:sz w:val="21"/>
        </w:rPr>
        <w:fldChar w:fldCharType="separate"/>
      </w:r>
      <w:r w:rsidRPr="00C511C9">
        <w:rPr>
          <w:rFonts w:ascii="Arial" w:hAnsi="Arial"/>
          <w:sz w:val="21"/>
        </w:rPr>
        <w:fldChar w:fldCharType="end"/>
      </w:r>
      <w:r w:rsidRPr="00C511C9">
        <w:rPr>
          <w:rFonts w:ascii="Arial" w:hAnsi="Arial"/>
          <w:sz w:val="21"/>
        </w:rPr>
        <w:tab/>
        <w:t>JAH</w:t>
      </w:r>
      <w:r w:rsidRPr="00C511C9">
        <w:rPr>
          <w:rFonts w:ascii="Arial" w:hAnsi="Arial"/>
          <w:sz w:val="21"/>
        </w:rPr>
        <w:tab/>
      </w:r>
      <w:r w:rsidRPr="00C511C9">
        <w:rPr>
          <w:rFonts w:ascii="Arial" w:hAnsi="Arial"/>
          <w:sz w:val="20"/>
          <w:szCs w:val="20"/>
        </w:rPr>
        <w:t xml:space="preserve">Kasutades allhanget  </w:t>
      </w:r>
      <w:r w:rsidRPr="00C511C9">
        <w:rPr>
          <w:rFonts w:ascii="Arial" w:hAnsi="Arial"/>
          <w:sz w:val="2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511C9">
        <w:rPr>
          <w:rFonts w:ascii="Arial" w:hAnsi="Arial"/>
          <w:sz w:val="21"/>
        </w:rPr>
        <w:instrText xml:space="preserve"> FORMCHECKBOX </w:instrText>
      </w:r>
      <w:r w:rsidR="00000000">
        <w:rPr>
          <w:rFonts w:ascii="Arial" w:hAnsi="Arial"/>
          <w:sz w:val="21"/>
        </w:rPr>
      </w:r>
      <w:r w:rsidR="00000000">
        <w:rPr>
          <w:rFonts w:ascii="Arial" w:hAnsi="Arial"/>
          <w:sz w:val="21"/>
        </w:rPr>
        <w:fldChar w:fldCharType="separate"/>
      </w:r>
      <w:r w:rsidRPr="00C511C9">
        <w:rPr>
          <w:rFonts w:ascii="Arial" w:hAnsi="Arial"/>
          <w:sz w:val="21"/>
        </w:rPr>
        <w:fldChar w:fldCharType="end"/>
      </w:r>
    </w:p>
    <w:p w14:paraId="52AF8D83" w14:textId="77777777" w:rsidR="00C511C9" w:rsidRPr="00C511C9" w:rsidRDefault="00C511C9" w:rsidP="00C511C9">
      <w:pPr>
        <w:tabs>
          <w:tab w:val="left" w:pos="709"/>
          <w:tab w:val="left" w:pos="4253"/>
          <w:tab w:val="left" w:pos="6173"/>
        </w:tabs>
        <w:spacing w:line="276" w:lineRule="auto"/>
        <w:rPr>
          <w:rFonts w:ascii="Arial" w:hAnsi="Arial"/>
          <w:sz w:val="20"/>
          <w:szCs w:val="20"/>
        </w:rPr>
      </w:pPr>
      <w:r w:rsidRPr="00C511C9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11C9">
        <w:rPr>
          <w:rFonts w:ascii="Arial" w:hAnsi="Arial"/>
          <w:sz w:val="20"/>
          <w:szCs w:val="20"/>
        </w:rPr>
        <w:instrText xml:space="preserve"> FORMCHECKBOX </w:instrText>
      </w:r>
      <w:r w:rsidR="00000000">
        <w:rPr>
          <w:rFonts w:ascii="Arial" w:hAnsi="Arial"/>
          <w:sz w:val="20"/>
          <w:szCs w:val="20"/>
        </w:rPr>
      </w:r>
      <w:r w:rsidR="00000000">
        <w:rPr>
          <w:rFonts w:ascii="Arial" w:hAnsi="Arial"/>
          <w:sz w:val="20"/>
          <w:szCs w:val="20"/>
        </w:rPr>
        <w:fldChar w:fldCharType="separate"/>
      </w:r>
      <w:r w:rsidRPr="00C511C9">
        <w:rPr>
          <w:rFonts w:ascii="Arial" w:hAnsi="Arial"/>
          <w:sz w:val="20"/>
          <w:szCs w:val="20"/>
        </w:rPr>
        <w:fldChar w:fldCharType="end"/>
      </w:r>
      <w:r w:rsidRPr="00C511C9">
        <w:rPr>
          <w:rFonts w:ascii="Arial" w:hAnsi="Arial"/>
          <w:sz w:val="20"/>
          <w:szCs w:val="20"/>
        </w:rPr>
        <w:tab/>
        <w:t>Ettevõtte projekteerib ise</w:t>
      </w:r>
      <w:r w:rsidRPr="00C511C9">
        <w:rPr>
          <w:rFonts w:ascii="Arial" w:hAnsi="Arial"/>
          <w:sz w:val="20"/>
          <w:szCs w:val="20"/>
        </w:rPr>
        <w:tab/>
      </w:r>
      <w:r w:rsidRPr="00C511C9">
        <w:rPr>
          <w:rFonts w:ascii="Arial" w:hAnsi="Arial"/>
          <w:sz w:val="21"/>
        </w:rPr>
        <w:t>EI</w:t>
      </w:r>
      <w:r w:rsidRPr="00C511C9">
        <w:rPr>
          <w:rFonts w:ascii="Arial" w:hAnsi="Arial"/>
          <w:sz w:val="21"/>
        </w:rPr>
        <w:tab/>
      </w:r>
      <w:r w:rsidRPr="00C511C9">
        <w:rPr>
          <w:rFonts w:ascii="Arial" w:hAnsi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511C9">
        <w:rPr>
          <w:rFonts w:ascii="Arial" w:hAnsi="Arial"/>
          <w:sz w:val="20"/>
          <w:szCs w:val="20"/>
        </w:rPr>
        <w:instrText xml:space="preserve"> FORMCHECKBOX </w:instrText>
      </w:r>
      <w:r w:rsidR="00000000">
        <w:rPr>
          <w:rFonts w:ascii="Arial" w:hAnsi="Arial"/>
          <w:sz w:val="20"/>
          <w:szCs w:val="20"/>
        </w:rPr>
      </w:r>
      <w:r w:rsidR="00000000">
        <w:rPr>
          <w:rFonts w:ascii="Arial" w:hAnsi="Arial"/>
          <w:sz w:val="20"/>
          <w:szCs w:val="20"/>
        </w:rPr>
        <w:fldChar w:fldCharType="separate"/>
      </w:r>
      <w:r w:rsidRPr="00C511C9">
        <w:rPr>
          <w:rFonts w:ascii="Arial" w:hAnsi="Arial"/>
          <w:sz w:val="20"/>
          <w:szCs w:val="20"/>
        </w:rPr>
        <w:fldChar w:fldCharType="end"/>
      </w:r>
      <w:r w:rsidRPr="00C511C9">
        <w:rPr>
          <w:rFonts w:ascii="Arial" w:hAnsi="Arial"/>
          <w:sz w:val="21"/>
        </w:rPr>
        <w:t xml:space="preserve"> </w:t>
      </w:r>
    </w:p>
    <w:p w14:paraId="33D4AF69" w14:textId="398620C8" w:rsidR="00C511C9" w:rsidRDefault="00C511C9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br w:type="page"/>
      </w:r>
    </w:p>
    <w:p w14:paraId="69A463A8" w14:textId="77777777" w:rsidR="00C511C9" w:rsidRPr="00C511C9" w:rsidRDefault="00C511C9" w:rsidP="00C511C9">
      <w:pPr>
        <w:rPr>
          <w:rFonts w:ascii="Arial" w:hAnsi="Arial"/>
          <w:sz w:val="21"/>
        </w:rPr>
      </w:pPr>
    </w:p>
    <w:p w14:paraId="015A1A4D" w14:textId="77777777" w:rsidR="00C511C9" w:rsidRPr="00C511C9" w:rsidRDefault="00C511C9" w:rsidP="00C511C9">
      <w:pPr>
        <w:rPr>
          <w:rFonts w:ascii="Arial" w:hAnsi="Arial"/>
          <w:sz w:val="20"/>
          <w:szCs w:val="20"/>
        </w:rPr>
      </w:pPr>
      <w:r w:rsidRPr="00C511C9">
        <w:rPr>
          <w:rFonts w:ascii="Arial" w:hAnsi="Arial"/>
          <w:sz w:val="20"/>
          <w:szCs w:val="20"/>
        </w:rPr>
        <w:t>Kui „JAH“, loetleda projekteerimisel kasutatavad eurokoodid/standard(id):</w:t>
      </w:r>
    </w:p>
    <w:p w14:paraId="78AFB690" w14:textId="77777777" w:rsidR="00C511C9" w:rsidRPr="00C511C9" w:rsidRDefault="00C511C9" w:rsidP="00C511C9">
      <w:pPr>
        <w:rPr>
          <w:rFonts w:ascii="Arial" w:hAnsi="Arial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511C9" w:rsidRPr="00C511C9" w14:paraId="5E3B8C64" w14:textId="77777777" w:rsidTr="008638BD">
        <w:trPr>
          <w:trHeight w:val="742"/>
        </w:trPr>
        <w:tc>
          <w:tcPr>
            <w:tcW w:w="9923" w:type="dxa"/>
          </w:tcPr>
          <w:p w14:paraId="07FBB42B" w14:textId="77777777" w:rsidR="00C511C9" w:rsidRPr="00C511C9" w:rsidRDefault="00C511C9" w:rsidP="00C511C9">
            <w:pPr>
              <w:rPr>
                <w:rFonts w:ascii="Arial" w:hAnsi="Arial"/>
                <w:sz w:val="20"/>
                <w:szCs w:val="20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3" w:name="Text16"/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  <w:bookmarkEnd w:id="33"/>
          </w:p>
        </w:tc>
      </w:tr>
    </w:tbl>
    <w:p w14:paraId="2E5D4F59" w14:textId="77777777" w:rsidR="00C511C9" w:rsidRPr="00C511C9" w:rsidRDefault="00C511C9" w:rsidP="00C511C9">
      <w:pPr>
        <w:rPr>
          <w:rFonts w:ascii="Arial" w:hAnsi="Arial"/>
          <w:sz w:val="20"/>
        </w:rPr>
      </w:pPr>
    </w:p>
    <w:p w14:paraId="4CB9C8A5" w14:textId="77777777" w:rsidR="00C511C9" w:rsidRPr="00C511C9" w:rsidRDefault="00C511C9" w:rsidP="00C511C9">
      <w:pPr>
        <w:rPr>
          <w:rFonts w:ascii="Arial" w:hAnsi="Arial"/>
          <w:sz w:val="20"/>
        </w:rPr>
      </w:pPr>
      <w:r w:rsidRPr="00C511C9">
        <w:rPr>
          <w:rFonts w:ascii="Arial" w:hAnsi="Arial"/>
          <w:sz w:val="20"/>
        </w:rPr>
        <w:t>Kui „JAH“, nimetada projekteerimise eest vastutav isik:</w:t>
      </w:r>
    </w:p>
    <w:p w14:paraId="0E534E71" w14:textId="77777777" w:rsidR="00C511C9" w:rsidRPr="00C511C9" w:rsidRDefault="00C511C9" w:rsidP="00C511C9">
      <w:pPr>
        <w:rPr>
          <w:rFonts w:ascii="Arial" w:hAnsi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2842"/>
        <w:gridCol w:w="3537"/>
      </w:tblGrid>
      <w:tr w:rsidR="00C511C9" w:rsidRPr="00C511C9" w14:paraId="5EC70FDC" w14:textId="77777777" w:rsidTr="008638BD">
        <w:trPr>
          <w:trHeight w:val="340"/>
        </w:trPr>
        <w:tc>
          <w:tcPr>
            <w:tcW w:w="3652" w:type="dxa"/>
            <w:shd w:val="clear" w:color="auto" w:fill="005DA1"/>
            <w:vAlign w:val="center"/>
          </w:tcPr>
          <w:p w14:paraId="2CF4F921" w14:textId="77777777" w:rsidR="00C511C9" w:rsidRPr="00C511C9" w:rsidRDefault="00C511C9" w:rsidP="00C511C9">
            <w:pPr>
              <w:rPr>
                <w:rFonts w:ascii="Arial" w:hAnsi="Arial"/>
                <w:b/>
                <w:bCs/>
                <w:color w:val="FFFFFF"/>
                <w:sz w:val="18"/>
                <w:szCs w:val="20"/>
              </w:rPr>
            </w:pPr>
            <w:r w:rsidRPr="00C511C9">
              <w:rPr>
                <w:rFonts w:ascii="Arial" w:hAnsi="Arial"/>
                <w:b/>
                <w:bCs/>
                <w:color w:val="FFFFFF"/>
                <w:sz w:val="18"/>
                <w:szCs w:val="20"/>
              </w:rPr>
              <w:t>Nimi</w:t>
            </w:r>
          </w:p>
        </w:tc>
        <w:tc>
          <w:tcPr>
            <w:tcW w:w="2842" w:type="dxa"/>
            <w:shd w:val="clear" w:color="auto" w:fill="005DA1"/>
            <w:vAlign w:val="center"/>
          </w:tcPr>
          <w:p w14:paraId="4D0623AE" w14:textId="77777777" w:rsidR="00C511C9" w:rsidRPr="00C511C9" w:rsidRDefault="00C511C9" w:rsidP="00C511C9">
            <w:pPr>
              <w:rPr>
                <w:rFonts w:ascii="Arial" w:hAnsi="Arial"/>
                <w:b/>
                <w:bCs/>
                <w:color w:val="FFFFFF"/>
                <w:sz w:val="18"/>
                <w:szCs w:val="20"/>
              </w:rPr>
            </w:pPr>
            <w:r w:rsidRPr="00C511C9">
              <w:rPr>
                <w:rFonts w:ascii="Arial" w:hAnsi="Arial"/>
                <w:b/>
                <w:bCs/>
                <w:color w:val="FFFFFF"/>
                <w:sz w:val="18"/>
                <w:szCs w:val="20"/>
              </w:rPr>
              <w:t>Ametinimetus</w:t>
            </w:r>
          </w:p>
        </w:tc>
        <w:tc>
          <w:tcPr>
            <w:tcW w:w="3537" w:type="dxa"/>
            <w:shd w:val="clear" w:color="auto" w:fill="005DA1"/>
            <w:vAlign w:val="center"/>
          </w:tcPr>
          <w:p w14:paraId="7F93A8FE" w14:textId="77777777" w:rsidR="00C511C9" w:rsidRPr="00C511C9" w:rsidRDefault="00C511C9" w:rsidP="00C511C9">
            <w:pPr>
              <w:rPr>
                <w:rFonts w:ascii="Arial" w:hAnsi="Arial"/>
                <w:b/>
                <w:bCs/>
                <w:color w:val="FFFFFF"/>
                <w:sz w:val="18"/>
                <w:szCs w:val="20"/>
                <w:highlight w:val="yellow"/>
              </w:rPr>
            </w:pPr>
            <w:r w:rsidRPr="00C511C9">
              <w:rPr>
                <w:rFonts w:ascii="Arial" w:hAnsi="Arial"/>
                <w:b/>
                <w:bCs/>
                <w:color w:val="FFFFFF"/>
                <w:sz w:val="18"/>
                <w:szCs w:val="20"/>
              </w:rPr>
              <w:t>Märkused</w:t>
            </w:r>
          </w:p>
        </w:tc>
      </w:tr>
      <w:tr w:rsidR="00C511C9" w:rsidRPr="00C511C9" w14:paraId="5DB7A0DD" w14:textId="77777777" w:rsidTr="008638BD">
        <w:trPr>
          <w:trHeight w:val="284"/>
        </w:trPr>
        <w:tc>
          <w:tcPr>
            <w:tcW w:w="3652" w:type="dxa"/>
          </w:tcPr>
          <w:p w14:paraId="15B840DE" w14:textId="77777777" w:rsidR="00C511C9" w:rsidRPr="00C511C9" w:rsidRDefault="00C511C9" w:rsidP="00C511C9">
            <w:pPr>
              <w:rPr>
                <w:rFonts w:ascii="Arial" w:hAnsi="Arial"/>
                <w:sz w:val="21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842" w:type="dxa"/>
          </w:tcPr>
          <w:p w14:paraId="589D453C" w14:textId="77777777" w:rsidR="00C511C9" w:rsidRPr="00C511C9" w:rsidRDefault="00C511C9" w:rsidP="00C511C9">
            <w:pPr>
              <w:rPr>
                <w:rFonts w:ascii="Arial" w:hAnsi="Arial"/>
                <w:sz w:val="21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3537" w:type="dxa"/>
          </w:tcPr>
          <w:p w14:paraId="2475FEAB" w14:textId="77777777" w:rsidR="00C511C9" w:rsidRPr="00C511C9" w:rsidRDefault="00C511C9" w:rsidP="00C511C9">
            <w:pPr>
              <w:rPr>
                <w:rFonts w:ascii="Arial" w:hAnsi="Arial"/>
                <w:sz w:val="21"/>
                <w:highlight w:val="yellow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14:paraId="68A327B5" w14:textId="77777777" w:rsidR="00C511C9" w:rsidRPr="00C511C9" w:rsidRDefault="00C511C9" w:rsidP="007954A5">
      <w:pPr>
        <w:pStyle w:val="ListParagraph"/>
        <w:keepNext/>
        <w:numPr>
          <w:ilvl w:val="0"/>
          <w:numId w:val="6"/>
        </w:numPr>
        <w:spacing w:before="240" w:after="60"/>
        <w:ind w:hanging="720"/>
        <w:outlineLvl w:val="0"/>
        <w:rPr>
          <w:rFonts w:cs="Arial"/>
          <w:b/>
          <w:bCs/>
          <w:kern w:val="32"/>
        </w:rPr>
      </w:pPr>
      <w:r w:rsidRPr="00C511C9">
        <w:rPr>
          <w:rFonts w:cs="Arial"/>
          <w:b/>
          <w:bCs/>
          <w:kern w:val="32"/>
        </w:rPr>
        <w:t>Keevitamine</w:t>
      </w:r>
    </w:p>
    <w:p w14:paraId="56373A65" w14:textId="77777777" w:rsidR="00C511C9" w:rsidRPr="00C511C9" w:rsidRDefault="00C511C9" w:rsidP="00C511C9">
      <w:pPr>
        <w:pStyle w:val="Heading2"/>
        <w:keepLines w:val="0"/>
        <w:numPr>
          <w:ilvl w:val="1"/>
          <w:numId w:val="6"/>
        </w:numPr>
        <w:spacing w:before="120" w:after="60"/>
        <w:ind w:left="284" w:hanging="284"/>
        <w:rPr>
          <w:rFonts w:ascii="Arial" w:eastAsia="Times New Roman" w:hAnsi="Arial" w:cs="Arial"/>
          <w:bCs/>
          <w:color w:val="auto"/>
          <w:sz w:val="21"/>
          <w:szCs w:val="28"/>
        </w:rPr>
      </w:pPr>
      <w:r w:rsidRPr="00C511C9">
        <w:rPr>
          <w:rFonts w:ascii="Arial" w:eastAsia="Times New Roman" w:hAnsi="Arial" w:cs="Arial"/>
          <w:bCs/>
          <w:color w:val="auto"/>
          <w:sz w:val="21"/>
          <w:szCs w:val="28"/>
        </w:rPr>
        <w:t>Loetle kasutatavad keevitusprotsessid (EN ISO 4063)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47"/>
      </w:tblGrid>
      <w:tr w:rsidR="00C511C9" w:rsidRPr="00C511C9" w14:paraId="5C96DE66" w14:textId="77777777" w:rsidTr="008638BD">
        <w:trPr>
          <w:trHeight w:val="742"/>
        </w:trPr>
        <w:tc>
          <w:tcPr>
            <w:tcW w:w="10065" w:type="dxa"/>
          </w:tcPr>
          <w:p w14:paraId="1FC82742" w14:textId="77777777" w:rsidR="00C511C9" w:rsidRPr="00C511C9" w:rsidRDefault="00C511C9" w:rsidP="00C511C9">
            <w:pPr>
              <w:rPr>
                <w:rFonts w:ascii="Arial" w:hAnsi="Arial"/>
                <w:sz w:val="20"/>
                <w:szCs w:val="20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14:paraId="65F64FFF" w14:textId="77777777" w:rsidR="007954A5" w:rsidRPr="007954A5" w:rsidRDefault="007954A5" w:rsidP="007954A5">
      <w:pPr>
        <w:pStyle w:val="Heading2"/>
        <w:keepLines w:val="0"/>
        <w:spacing w:before="120" w:after="60"/>
        <w:ind w:left="284"/>
        <w:rPr>
          <w:rFonts w:ascii="Arial" w:eastAsia="Times New Roman" w:hAnsi="Arial" w:cs="Arial"/>
          <w:bCs/>
          <w:color w:val="auto"/>
          <w:sz w:val="16"/>
          <w:szCs w:val="20"/>
        </w:rPr>
      </w:pPr>
    </w:p>
    <w:p w14:paraId="22DEDD93" w14:textId="65CF8A37" w:rsidR="00C511C9" w:rsidRPr="00C511C9" w:rsidRDefault="00C511C9" w:rsidP="00C511C9">
      <w:pPr>
        <w:pStyle w:val="Heading2"/>
        <w:keepLines w:val="0"/>
        <w:numPr>
          <w:ilvl w:val="1"/>
          <w:numId w:val="6"/>
        </w:numPr>
        <w:spacing w:before="120" w:after="60"/>
        <w:ind w:left="284" w:hanging="284"/>
        <w:rPr>
          <w:rFonts w:ascii="Arial" w:eastAsia="Times New Roman" w:hAnsi="Arial" w:cs="Arial"/>
          <w:bCs/>
          <w:color w:val="auto"/>
          <w:sz w:val="21"/>
          <w:szCs w:val="28"/>
        </w:rPr>
      </w:pPr>
      <w:r w:rsidRPr="00C511C9">
        <w:rPr>
          <w:rFonts w:ascii="Arial" w:eastAsia="Times New Roman" w:hAnsi="Arial" w:cs="Arial"/>
          <w:bCs/>
          <w:color w:val="auto"/>
          <w:sz w:val="21"/>
          <w:szCs w:val="28"/>
        </w:rPr>
        <w:t xml:space="preserve">Ettevõtte vastutav keevitustööde koordinaator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5"/>
        <w:gridCol w:w="2807"/>
        <w:gridCol w:w="4219"/>
      </w:tblGrid>
      <w:tr w:rsidR="00C511C9" w:rsidRPr="00C511C9" w14:paraId="6792A67F" w14:textId="77777777" w:rsidTr="008638BD">
        <w:trPr>
          <w:trHeight w:val="340"/>
        </w:trPr>
        <w:tc>
          <w:tcPr>
            <w:tcW w:w="3005" w:type="dxa"/>
            <w:shd w:val="clear" w:color="auto" w:fill="005DA1"/>
            <w:vAlign w:val="center"/>
          </w:tcPr>
          <w:p w14:paraId="5AE7272B" w14:textId="77777777" w:rsidR="00C511C9" w:rsidRPr="00C511C9" w:rsidRDefault="00C511C9" w:rsidP="00C511C9">
            <w:pPr>
              <w:rPr>
                <w:rFonts w:ascii="Arial" w:hAnsi="Arial"/>
                <w:b/>
                <w:bCs/>
                <w:color w:val="FFFFFF"/>
                <w:sz w:val="18"/>
                <w:szCs w:val="20"/>
              </w:rPr>
            </w:pPr>
            <w:r w:rsidRPr="00C511C9">
              <w:rPr>
                <w:rFonts w:ascii="Arial" w:hAnsi="Arial"/>
                <w:b/>
                <w:bCs/>
                <w:color w:val="FFFFFF"/>
                <w:sz w:val="18"/>
                <w:szCs w:val="20"/>
              </w:rPr>
              <w:t>Nimi</w:t>
            </w:r>
          </w:p>
        </w:tc>
        <w:tc>
          <w:tcPr>
            <w:tcW w:w="2807" w:type="dxa"/>
            <w:shd w:val="clear" w:color="auto" w:fill="005DA1"/>
            <w:vAlign w:val="center"/>
          </w:tcPr>
          <w:p w14:paraId="70D6837F" w14:textId="77777777" w:rsidR="00C511C9" w:rsidRPr="00C511C9" w:rsidRDefault="00C511C9" w:rsidP="00C511C9">
            <w:pPr>
              <w:rPr>
                <w:rFonts w:ascii="Arial" w:hAnsi="Arial"/>
                <w:b/>
                <w:bCs/>
                <w:color w:val="FFFFFF"/>
                <w:sz w:val="18"/>
                <w:szCs w:val="20"/>
              </w:rPr>
            </w:pPr>
            <w:r w:rsidRPr="00C511C9">
              <w:rPr>
                <w:rFonts w:ascii="Arial" w:hAnsi="Arial"/>
                <w:b/>
                <w:bCs/>
                <w:color w:val="FFFFFF"/>
                <w:sz w:val="18"/>
                <w:szCs w:val="20"/>
              </w:rPr>
              <w:t>Sünniaeg</w:t>
            </w:r>
          </w:p>
        </w:tc>
        <w:tc>
          <w:tcPr>
            <w:tcW w:w="4219" w:type="dxa"/>
            <w:shd w:val="clear" w:color="auto" w:fill="005DA1"/>
            <w:vAlign w:val="center"/>
          </w:tcPr>
          <w:p w14:paraId="707F8809" w14:textId="77777777" w:rsidR="00C511C9" w:rsidRPr="00C511C9" w:rsidRDefault="00C511C9" w:rsidP="00C511C9">
            <w:pPr>
              <w:rPr>
                <w:rFonts w:ascii="Arial" w:hAnsi="Arial"/>
                <w:b/>
                <w:bCs/>
                <w:color w:val="FFFFFF"/>
                <w:sz w:val="18"/>
                <w:szCs w:val="20"/>
                <w:highlight w:val="yellow"/>
              </w:rPr>
            </w:pPr>
            <w:r w:rsidRPr="00C511C9">
              <w:rPr>
                <w:rFonts w:ascii="Arial" w:hAnsi="Arial"/>
                <w:b/>
                <w:bCs/>
                <w:color w:val="FFFFFF"/>
                <w:sz w:val="18"/>
                <w:szCs w:val="20"/>
              </w:rPr>
              <w:t>Kvalifikatsioon (ISO 14731)</w:t>
            </w:r>
          </w:p>
        </w:tc>
      </w:tr>
      <w:tr w:rsidR="00C511C9" w:rsidRPr="00C511C9" w14:paraId="2FB9727C" w14:textId="77777777" w:rsidTr="008638BD">
        <w:trPr>
          <w:trHeight w:val="284"/>
        </w:trPr>
        <w:tc>
          <w:tcPr>
            <w:tcW w:w="3005" w:type="dxa"/>
            <w:vAlign w:val="center"/>
          </w:tcPr>
          <w:p w14:paraId="000A3F44" w14:textId="77777777" w:rsidR="00C511C9" w:rsidRPr="00C511C9" w:rsidRDefault="00C511C9" w:rsidP="00C511C9">
            <w:pPr>
              <w:rPr>
                <w:rFonts w:ascii="Arial" w:hAnsi="Arial"/>
                <w:sz w:val="21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807" w:type="dxa"/>
            <w:vAlign w:val="center"/>
          </w:tcPr>
          <w:p w14:paraId="2429C11D" w14:textId="77777777" w:rsidR="00C511C9" w:rsidRPr="00C511C9" w:rsidRDefault="00C511C9" w:rsidP="00C511C9">
            <w:pPr>
              <w:rPr>
                <w:rFonts w:ascii="Arial" w:hAnsi="Arial"/>
                <w:sz w:val="21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4219" w:type="dxa"/>
            <w:vAlign w:val="center"/>
          </w:tcPr>
          <w:p w14:paraId="70E22BDB" w14:textId="77777777" w:rsidR="00C511C9" w:rsidRPr="00C511C9" w:rsidRDefault="00C511C9" w:rsidP="00C511C9">
            <w:pPr>
              <w:rPr>
                <w:rFonts w:ascii="Arial" w:hAnsi="Arial"/>
                <w:sz w:val="21"/>
                <w:highlight w:val="yellow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14:paraId="7869D7AF" w14:textId="77777777" w:rsidR="00C511C9" w:rsidRPr="00C511C9" w:rsidRDefault="00C511C9" w:rsidP="00C511C9">
      <w:pPr>
        <w:rPr>
          <w:rFonts w:ascii="Arial" w:hAnsi="Arial"/>
          <w:sz w:val="18"/>
          <w:szCs w:val="16"/>
        </w:rPr>
      </w:pPr>
      <w:r w:rsidRPr="00C511C9">
        <w:rPr>
          <w:rFonts w:ascii="Arial" w:hAnsi="Arial"/>
          <w:sz w:val="18"/>
          <w:szCs w:val="16"/>
        </w:rPr>
        <w:t>(nimetada ka siis, kui kasutatakse välist keevitustööde koordinaatorit)</w:t>
      </w:r>
    </w:p>
    <w:p w14:paraId="6CD6065D" w14:textId="77777777" w:rsidR="007954A5" w:rsidRPr="007954A5" w:rsidRDefault="007954A5" w:rsidP="007954A5">
      <w:pPr>
        <w:pStyle w:val="Heading2"/>
        <w:keepLines w:val="0"/>
        <w:spacing w:before="120" w:after="60"/>
        <w:ind w:left="284"/>
        <w:rPr>
          <w:rFonts w:ascii="Arial" w:eastAsia="Times New Roman" w:hAnsi="Arial" w:cs="Arial"/>
          <w:bCs/>
          <w:color w:val="auto"/>
          <w:sz w:val="10"/>
          <w:szCs w:val="14"/>
        </w:rPr>
      </w:pPr>
    </w:p>
    <w:p w14:paraId="0F845036" w14:textId="017B28BA" w:rsidR="00C511C9" w:rsidRPr="00C511C9" w:rsidRDefault="00C511C9" w:rsidP="00C511C9">
      <w:pPr>
        <w:pStyle w:val="Heading2"/>
        <w:keepLines w:val="0"/>
        <w:numPr>
          <w:ilvl w:val="1"/>
          <w:numId w:val="6"/>
        </w:numPr>
        <w:spacing w:before="120" w:after="60"/>
        <w:ind w:left="284" w:hanging="284"/>
        <w:rPr>
          <w:rFonts w:ascii="Arial" w:eastAsia="Times New Roman" w:hAnsi="Arial" w:cs="Arial"/>
          <w:bCs/>
          <w:color w:val="auto"/>
          <w:sz w:val="21"/>
          <w:szCs w:val="28"/>
        </w:rPr>
      </w:pPr>
      <w:r w:rsidRPr="00C511C9">
        <w:rPr>
          <w:rFonts w:ascii="Arial" w:eastAsia="Times New Roman" w:hAnsi="Arial" w:cs="Arial"/>
          <w:bCs/>
          <w:color w:val="auto"/>
          <w:sz w:val="21"/>
          <w:szCs w:val="28"/>
        </w:rPr>
        <w:t>Kas kasutatakse keevitustöödel alltöövõttu?</w:t>
      </w:r>
    </w:p>
    <w:p w14:paraId="6205D000" w14:textId="77777777" w:rsidR="00C511C9" w:rsidRPr="00C511C9" w:rsidRDefault="00C511C9" w:rsidP="00C511C9">
      <w:pPr>
        <w:rPr>
          <w:rFonts w:ascii="Arial" w:hAnsi="Arial"/>
          <w:sz w:val="6"/>
        </w:rPr>
      </w:pPr>
    </w:p>
    <w:p w14:paraId="14098C89" w14:textId="77777777" w:rsidR="00C511C9" w:rsidRPr="00C511C9" w:rsidRDefault="00C511C9" w:rsidP="00C511C9">
      <w:pPr>
        <w:spacing w:line="276" w:lineRule="auto"/>
        <w:rPr>
          <w:rFonts w:ascii="Arial" w:hAnsi="Arial"/>
          <w:sz w:val="21"/>
        </w:rPr>
      </w:pPr>
      <w:r w:rsidRPr="00C511C9">
        <w:rPr>
          <w:rFonts w:ascii="Arial" w:hAnsi="Arial"/>
          <w:sz w:val="2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511C9">
        <w:rPr>
          <w:rFonts w:ascii="Arial" w:hAnsi="Arial"/>
          <w:sz w:val="21"/>
        </w:rPr>
        <w:instrText xml:space="preserve"> FORMCHECKBOX </w:instrText>
      </w:r>
      <w:r w:rsidR="00000000">
        <w:rPr>
          <w:rFonts w:ascii="Arial" w:hAnsi="Arial"/>
          <w:sz w:val="21"/>
        </w:rPr>
      </w:r>
      <w:r w:rsidR="00000000">
        <w:rPr>
          <w:rFonts w:ascii="Arial" w:hAnsi="Arial"/>
          <w:sz w:val="21"/>
        </w:rPr>
        <w:fldChar w:fldCharType="separate"/>
      </w:r>
      <w:r w:rsidRPr="00C511C9">
        <w:rPr>
          <w:rFonts w:ascii="Arial" w:hAnsi="Arial"/>
          <w:sz w:val="21"/>
        </w:rPr>
        <w:fldChar w:fldCharType="end"/>
      </w:r>
      <w:r w:rsidRPr="00C511C9">
        <w:rPr>
          <w:rFonts w:ascii="Arial" w:hAnsi="Arial"/>
          <w:sz w:val="21"/>
        </w:rPr>
        <w:tab/>
        <w:t>JAH</w:t>
      </w:r>
    </w:p>
    <w:p w14:paraId="4D6112E6" w14:textId="77777777" w:rsidR="00C511C9" w:rsidRPr="00C511C9" w:rsidRDefault="00C511C9" w:rsidP="00C511C9">
      <w:pPr>
        <w:spacing w:line="276" w:lineRule="auto"/>
        <w:rPr>
          <w:rFonts w:ascii="Arial" w:hAnsi="Arial"/>
          <w:sz w:val="20"/>
          <w:szCs w:val="20"/>
        </w:rPr>
      </w:pPr>
      <w:r w:rsidRPr="00C511C9">
        <w:rPr>
          <w:rFonts w:ascii="Arial" w:hAnsi="Arial"/>
          <w:sz w:val="2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511C9">
        <w:rPr>
          <w:rFonts w:ascii="Arial" w:hAnsi="Arial"/>
          <w:sz w:val="21"/>
        </w:rPr>
        <w:instrText xml:space="preserve"> FORMCHECKBOX </w:instrText>
      </w:r>
      <w:r w:rsidR="00000000">
        <w:rPr>
          <w:rFonts w:ascii="Arial" w:hAnsi="Arial"/>
          <w:sz w:val="21"/>
        </w:rPr>
      </w:r>
      <w:r w:rsidR="00000000">
        <w:rPr>
          <w:rFonts w:ascii="Arial" w:hAnsi="Arial"/>
          <w:sz w:val="21"/>
        </w:rPr>
        <w:fldChar w:fldCharType="separate"/>
      </w:r>
      <w:r w:rsidRPr="00C511C9">
        <w:rPr>
          <w:rFonts w:ascii="Arial" w:hAnsi="Arial"/>
          <w:sz w:val="21"/>
        </w:rPr>
        <w:fldChar w:fldCharType="end"/>
      </w:r>
      <w:r w:rsidRPr="00C511C9">
        <w:rPr>
          <w:rFonts w:ascii="Arial" w:hAnsi="Arial"/>
          <w:sz w:val="21"/>
        </w:rPr>
        <w:tab/>
        <w:t>EI</w:t>
      </w:r>
    </w:p>
    <w:p w14:paraId="201EE510" w14:textId="77777777" w:rsidR="00C511C9" w:rsidRPr="00C511C9" w:rsidRDefault="00C511C9" w:rsidP="00C511C9">
      <w:pPr>
        <w:rPr>
          <w:rFonts w:ascii="Arial" w:hAnsi="Arial"/>
          <w:sz w:val="16"/>
          <w:szCs w:val="16"/>
        </w:rPr>
      </w:pPr>
    </w:p>
    <w:p w14:paraId="5C4652AE" w14:textId="77777777" w:rsidR="00C511C9" w:rsidRPr="00C511C9" w:rsidRDefault="00C511C9" w:rsidP="00C511C9">
      <w:pPr>
        <w:rPr>
          <w:rFonts w:ascii="Arial" w:hAnsi="Arial"/>
          <w:sz w:val="20"/>
          <w:szCs w:val="20"/>
        </w:rPr>
      </w:pPr>
      <w:r w:rsidRPr="00C511C9">
        <w:rPr>
          <w:rFonts w:ascii="Arial" w:hAnsi="Arial"/>
          <w:sz w:val="20"/>
          <w:szCs w:val="20"/>
        </w:rPr>
        <w:t>Alltöövõtu korras tehtavad tööd:</w:t>
      </w:r>
    </w:p>
    <w:p w14:paraId="10DEBC13" w14:textId="77777777" w:rsidR="00C511C9" w:rsidRPr="00C511C9" w:rsidRDefault="00C511C9" w:rsidP="00C511C9">
      <w:pPr>
        <w:rPr>
          <w:rFonts w:ascii="Arial" w:hAnsi="Arial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47"/>
      </w:tblGrid>
      <w:tr w:rsidR="00C511C9" w:rsidRPr="00C511C9" w14:paraId="31F795C2" w14:textId="77777777" w:rsidTr="008638BD">
        <w:trPr>
          <w:trHeight w:val="883"/>
        </w:trPr>
        <w:tc>
          <w:tcPr>
            <w:tcW w:w="10065" w:type="dxa"/>
          </w:tcPr>
          <w:p w14:paraId="4BE1D6BB" w14:textId="77777777" w:rsidR="00C511C9" w:rsidRPr="00C511C9" w:rsidRDefault="00C511C9" w:rsidP="00C511C9">
            <w:pPr>
              <w:rPr>
                <w:rFonts w:ascii="Arial" w:hAnsi="Arial"/>
                <w:sz w:val="20"/>
                <w:szCs w:val="20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4" w:name="Text11"/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  <w:bookmarkEnd w:id="34"/>
          </w:p>
        </w:tc>
      </w:tr>
    </w:tbl>
    <w:p w14:paraId="0238F472" w14:textId="77777777" w:rsidR="00C511C9" w:rsidRPr="00C511C9" w:rsidRDefault="00C511C9" w:rsidP="00C511C9">
      <w:pPr>
        <w:pStyle w:val="Heading2"/>
        <w:keepLines w:val="0"/>
        <w:numPr>
          <w:ilvl w:val="1"/>
          <w:numId w:val="6"/>
        </w:numPr>
        <w:spacing w:before="120" w:after="60"/>
        <w:ind w:left="284" w:hanging="284"/>
        <w:rPr>
          <w:rFonts w:ascii="Arial" w:eastAsia="Times New Roman" w:hAnsi="Arial" w:cs="Arial"/>
          <w:bCs/>
          <w:color w:val="auto"/>
          <w:sz w:val="21"/>
          <w:szCs w:val="28"/>
        </w:rPr>
      </w:pPr>
      <w:r w:rsidRPr="00C511C9">
        <w:rPr>
          <w:rFonts w:ascii="Arial" w:eastAsia="Times New Roman" w:hAnsi="Arial" w:cs="Arial"/>
          <w:bCs/>
          <w:color w:val="auto"/>
          <w:sz w:val="21"/>
          <w:szCs w:val="28"/>
        </w:rPr>
        <w:t>Keevitustootmine</w:t>
      </w:r>
    </w:p>
    <w:p w14:paraId="5E065908" w14:textId="77777777" w:rsidR="00C511C9" w:rsidRPr="00C511C9" w:rsidRDefault="00C511C9" w:rsidP="00C511C9">
      <w:pPr>
        <w:rPr>
          <w:rFonts w:ascii="Arial" w:hAnsi="Arial"/>
          <w:sz w:val="20"/>
        </w:rPr>
      </w:pPr>
      <w:r w:rsidRPr="00C511C9">
        <w:rPr>
          <w:rFonts w:ascii="Arial" w:hAnsi="Arial"/>
          <w:sz w:val="20"/>
        </w:rPr>
        <w:t xml:space="preserve">Standardi EVS-EN ISO 3834-2 / -4 keevituse kvaliteedinõuded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5103"/>
      </w:tblGrid>
      <w:tr w:rsidR="00C511C9" w:rsidRPr="00C511C9" w14:paraId="3ABEEE9E" w14:textId="77777777" w:rsidTr="008638BD">
        <w:trPr>
          <w:trHeight w:val="432"/>
        </w:trPr>
        <w:tc>
          <w:tcPr>
            <w:tcW w:w="4928" w:type="dxa"/>
            <w:shd w:val="clear" w:color="auto" w:fill="005DA1"/>
          </w:tcPr>
          <w:p w14:paraId="34927AC6" w14:textId="77777777" w:rsidR="00C511C9" w:rsidRPr="00C511C9" w:rsidRDefault="00C511C9" w:rsidP="00C511C9">
            <w:pPr>
              <w:rPr>
                <w:rFonts w:ascii="Arial" w:hAnsi="Arial"/>
                <w:b/>
                <w:bCs/>
                <w:color w:val="FFFFFF"/>
                <w:sz w:val="18"/>
                <w:szCs w:val="20"/>
              </w:rPr>
            </w:pPr>
            <w:r w:rsidRPr="00C511C9">
              <w:rPr>
                <w:rFonts w:ascii="Arial" w:hAnsi="Arial"/>
                <w:b/>
                <w:bCs/>
                <w:color w:val="FFFFFF"/>
                <w:sz w:val="18"/>
                <w:szCs w:val="20"/>
              </w:rPr>
              <w:t>Standardi ISO 3834 kvaliteedinõue</w:t>
            </w:r>
          </w:p>
        </w:tc>
        <w:tc>
          <w:tcPr>
            <w:tcW w:w="5103" w:type="dxa"/>
            <w:shd w:val="clear" w:color="auto" w:fill="005DA1"/>
          </w:tcPr>
          <w:p w14:paraId="727CD9DD" w14:textId="77777777" w:rsidR="00C511C9" w:rsidRPr="00C511C9" w:rsidRDefault="00C511C9" w:rsidP="00C511C9">
            <w:pPr>
              <w:rPr>
                <w:rFonts w:ascii="Arial" w:hAnsi="Arial"/>
                <w:b/>
                <w:bCs/>
                <w:color w:val="FFFFFF"/>
                <w:sz w:val="18"/>
                <w:szCs w:val="20"/>
              </w:rPr>
            </w:pPr>
            <w:r w:rsidRPr="00C511C9">
              <w:rPr>
                <w:rFonts w:ascii="Arial" w:hAnsi="Arial"/>
                <w:b/>
                <w:bCs/>
                <w:color w:val="FFFFFF"/>
                <w:sz w:val="18"/>
                <w:szCs w:val="20"/>
              </w:rPr>
              <w:t>Kirjeldus / Tootja protseduur</w:t>
            </w:r>
            <w:r w:rsidRPr="00C511C9">
              <w:rPr>
                <w:rFonts w:ascii="Arial" w:hAnsi="Arial"/>
                <w:b/>
                <w:bCs/>
                <w:color w:val="FFFFFF"/>
                <w:sz w:val="18"/>
                <w:szCs w:val="20"/>
                <w:vertAlign w:val="superscript"/>
              </w:rPr>
              <w:footnoteReference w:id="1"/>
            </w:r>
          </w:p>
        </w:tc>
      </w:tr>
      <w:tr w:rsidR="00C511C9" w:rsidRPr="00C511C9" w14:paraId="6233DD8B" w14:textId="77777777" w:rsidTr="008638BD">
        <w:trPr>
          <w:trHeight w:val="856"/>
        </w:trPr>
        <w:tc>
          <w:tcPr>
            <w:tcW w:w="4928" w:type="dxa"/>
          </w:tcPr>
          <w:p w14:paraId="49D4FCA3" w14:textId="77777777" w:rsidR="00C511C9" w:rsidRPr="00C511C9" w:rsidRDefault="00C511C9" w:rsidP="00C511C9">
            <w:pPr>
              <w:rPr>
                <w:rFonts w:ascii="Arial" w:hAnsi="Arial"/>
                <w:b/>
                <w:sz w:val="20"/>
                <w:szCs w:val="20"/>
              </w:rPr>
            </w:pPr>
            <w:r w:rsidRPr="00C511C9">
              <w:rPr>
                <w:rFonts w:ascii="Arial" w:hAnsi="Arial"/>
                <w:b/>
                <w:sz w:val="20"/>
                <w:szCs w:val="20"/>
              </w:rPr>
              <w:t>Toote- ja tehniliste nõuete ülevaatus</w:t>
            </w:r>
          </w:p>
          <w:p w14:paraId="0AECDFDF" w14:textId="77777777" w:rsidR="00C511C9" w:rsidRPr="00C511C9" w:rsidRDefault="00C511C9" w:rsidP="00C511C9">
            <w:pPr>
              <w:rPr>
                <w:rFonts w:ascii="Arial" w:hAnsi="Arial"/>
                <w:b/>
                <w:sz w:val="10"/>
                <w:szCs w:val="20"/>
              </w:rPr>
            </w:pPr>
          </w:p>
          <w:p w14:paraId="3C551BA5" w14:textId="77777777" w:rsidR="00C511C9" w:rsidRPr="00C511C9" w:rsidRDefault="00C511C9" w:rsidP="00C511C9">
            <w:pPr>
              <w:rPr>
                <w:rFonts w:ascii="Arial" w:hAnsi="Arial"/>
                <w:b/>
                <w:sz w:val="20"/>
                <w:szCs w:val="20"/>
              </w:rPr>
            </w:pPr>
            <w:r w:rsidRPr="00C511C9">
              <w:rPr>
                <w:rFonts w:ascii="Arial" w:hAnsi="Arial"/>
                <w:sz w:val="18"/>
                <w:szCs w:val="18"/>
              </w:rPr>
              <w:t xml:space="preserve">Kas on olemas kinnitatud protseduurid ja juhendid ning vastutavad toote ja tehniliste nõuete ülevaatuseks? </w:t>
            </w:r>
          </w:p>
        </w:tc>
        <w:tc>
          <w:tcPr>
            <w:tcW w:w="5103" w:type="dxa"/>
          </w:tcPr>
          <w:p w14:paraId="2812542C" w14:textId="77777777" w:rsidR="00C511C9" w:rsidRPr="00C511C9" w:rsidRDefault="00C511C9" w:rsidP="00C511C9">
            <w:pPr>
              <w:rPr>
                <w:rFonts w:ascii="Arial" w:hAnsi="Arial"/>
                <w:sz w:val="21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C511C9" w:rsidRPr="00C511C9" w14:paraId="6541398C" w14:textId="77777777" w:rsidTr="008638BD">
        <w:trPr>
          <w:trHeight w:val="816"/>
        </w:trPr>
        <w:tc>
          <w:tcPr>
            <w:tcW w:w="4928" w:type="dxa"/>
          </w:tcPr>
          <w:p w14:paraId="7AC71B39" w14:textId="77777777" w:rsidR="00C511C9" w:rsidRPr="00C511C9" w:rsidRDefault="00C511C9" w:rsidP="00C511C9">
            <w:pPr>
              <w:rPr>
                <w:rFonts w:ascii="Arial" w:hAnsi="Arial"/>
                <w:b/>
                <w:sz w:val="20"/>
                <w:szCs w:val="20"/>
              </w:rPr>
            </w:pPr>
            <w:r w:rsidRPr="00C511C9">
              <w:rPr>
                <w:rFonts w:ascii="Arial" w:hAnsi="Arial"/>
                <w:b/>
                <w:sz w:val="20"/>
                <w:szCs w:val="20"/>
              </w:rPr>
              <w:t xml:space="preserve">Alltöövõtt </w:t>
            </w:r>
          </w:p>
          <w:p w14:paraId="436C51F8" w14:textId="77777777" w:rsidR="00C511C9" w:rsidRPr="00C511C9" w:rsidRDefault="00C511C9" w:rsidP="00C511C9">
            <w:pPr>
              <w:rPr>
                <w:rFonts w:ascii="Arial" w:hAnsi="Arial"/>
                <w:b/>
                <w:sz w:val="10"/>
                <w:szCs w:val="20"/>
              </w:rPr>
            </w:pPr>
          </w:p>
          <w:p w14:paraId="2D915F1A" w14:textId="77777777" w:rsidR="00C511C9" w:rsidRPr="00C511C9" w:rsidRDefault="00C511C9" w:rsidP="00C511C9">
            <w:pPr>
              <w:rPr>
                <w:rFonts w:ascii="Arial" w:hAnsi="Arial"/>
                <w:sz w:val="18"/>
                <w:szCs w:val="18"/>
              </w:rPr>
            </w:pPr>
            <w:r w:rsidRPr="00C511C9">
              <w:rPr>
                <w:rFonts w:ascii="Arial" w:hAnsi="Arial"/>
                <w:sz w:val="18"/>
                <w:szCs w:val="18"/>
              </w:rPr>
              <w:t>Kuidas ja millega tagatakse alltöövõttu kasutades standardi ISO 3834 nõuetele täitmine?</w:t>
            </w:r>
          </w:p>
        </w:tc>
        <w:tc>
          <w:tcPr>
            <w:tcW w:w="5103" w:type="dxa"/>
          </w:tcPr>
          <w:p w14:paraId="3CFA3147" w14:textId="77777777" w:rsidR="00C511C9" w:rsidRPr="00C511C9" w:rsidRDefault="00C511C9" w:rsidP="00C511C9">
            <w:pPr>
              <w:rPr>
                <w:rFonts w:ascii="Arial" w:hAnsi="Arial"/>
                <w:sz w:val="21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C511C9" w:rsidRPr="00C511C9" w14:paraId="5B88AECB" w14:textId="77777777" w:rsidTr="008638BD">
        <w:trPr>
          <w:trHeight w:val="975"/>
        </w:trPr>
        <w:tc>
          <w:tcPr>
            <w:tcW w:w="4928" w:type="dxa"/>
          </w:tcPr>
          <w:p w14:paraId="12499803" w14:textId="77777777" w:rsidR="00C511C9" w:rsidRPr="00C511C9" w:rsidRDefault="00C511C9" w:rsidP="00C511C9">
            <w:pPr>
              <w:rPr>
                <w:rFonts w:ascii="Arial" w:hAnsi="Arial"/>
                <w:b/>
                <w:sz w:val="20"/>
                <w:szCs w:val="20"/>
              </w:rPr>
            </w:pPr>
            <w:r w:rsidRPr="00C511C9">
              <w:rPr>
                <w:rFonts w:ascii="Arial" w:hAnsi="Arial"/>
                <w:b/>
                <w:sz w:val="20"/>
                <w:szCs w:val="20"/>
              </w:rPr>
              <w:t>Keevitustööde planeerimine</w:t>
            </w:r>
          </w:p>
          <w:p w14:paraId="2C597100" w14:textId="77777777" w:rsidR="00C511C9" w:rsidRPr="00C511C9" w:rsidRDefault="00C511C9" w:rsidP="00C511C9">
            <w:pPr>
              <w:rPr>
                <w:rFonts w:ascii="Arial" w:hAnsi="Arial"/>
                <w:b/>
                <w:sz w:val="10"/>
                <w:szCs w:val="20"/>
              </w:rPr>
            </w:pPr>
          </w:p>
          <w:p w14:paraId="7E50D288" w14:textId="77777777" w:rsidR="00C511C9" w:rsidRPr="00C511C9" w:rsidRDefault="00C511C9" w:rsidP="00C511C9">
            <w:pPr>
              <w:rPr>
                <w:rFonts w:ascii="Arial" w:hAnsi="Arial"/>
                <w:sz w:val="18"/>
                <w:szCs w:val="18"/>
              </w:rPr>
            </w:pPr>
            <w:r w:rsidRPr="00C511C9">
              <w:rPr>
                <w:rFonts w:ascii="Arial" w:hAnsi="Arial"/>
                <w:sz w:val="18"/>
                <w:szCs w:val="18"/>
              </w:rPr>
              <w:t>Kuidas tagatakse piisav keevitustootmise ja tootmisressursside planeerimine?</w:t>
            </w:r>
          </w:p>
          <w:p w14:paraId="7DA99AD2" w14:textId="77777777" w:rsidR="00C511C9" w:rsidRPr="00C511C9" w:rsidRDefault="00C511C9" w:rsidP="00C511C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EA56E63" w14:textId="77777777" w:rsidR="00C511C9" w:rsidRPr="00C511C9" w:rsidRDefault="00C511C9" w:rsidP="00C511C9">
            <w:pPr>
              <w:rPr>
                <w:rFonts w:ascii="Arial" w:hAnsi="Arial"/>
                <w:sz w:val="21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C511C9" w:rsidRPr="00C511C9" w14:paraId="6C7B6719" w14:textId="77777777" w:rsidTr="008638BD">
        <w:trPr>
          <w:trHeight w:val="1068"/>
        </w:trPr>
        <w:tc>
          <w:tcPr>
            <w:tcW w:w="4928" w:type="dxa"/>
          </w:tcPr>
          <w:p w14:paraId="25A69211" w14:textId="77777777" w:rsidR="00C511C9" w:rsidRPr="00C511C9" w:rsidRDefault="00C511C9" w:rsidP="00C511C9">
            <w:pPr>
              <w:rPr>
                <w:rFonts w:ascii="Arial" w:hAnsi="Arial"/>
                <w:b/>
                <w:sz w:val="20"/>
                <w:szCs w:val="20"/>
              </w:rPr>
            </w:pPr>
            <w:r w:rsidRPr="00C511C9">
              <w:rPr>
                <w:rFonts w:ascii="Arial" w:hAnsi="Arial"/>
                <w:b/>
                <w:sz w:val="20"/>
                <w:szCs w:val="20"/>
              </w:rPr>
              <w:lastRenderedPageBreak/>
              <w:t>Seadmed ja tootmisvahendid</w:t>
            </w:r>
          </w:p>
          <w:p w14:paraId="023E545F" w14:textId="77777777" w:rsidR="00C511C9" w:rsidRPr="00C511C9" w:rsidRDefault="00C511C9" w:rsidP="00C511C9">
            <w:pPr>
              <w:rPr>
                <w:rFonts w:ascii="Arial" w:hAnsi="Arial"/>
                <w:b/>
                <w:sz w:val="10"/>
                <w:szCs w:val="20"/>
              </w:rPr>
            </w:pPr>
          </w:p>
          <w:p w14:paraId="2C376AD9" w14:textId="77777777" w:rsidR="00C511C9" w:rsidRPr="00C511C9" w:rsidRDefault="00C511C9" w:rsidP="00C511C9">
            <w:pPr>
              <w:rPr>
                <w:rFonts w:ascii="Arial" w:hAnsi="Arial"/>
                <w:sz w:val="18"/>
                <w:szCs w:val="18"/>
              </w:rPr>
            </w:pPr>
            <w:r w:rsidRPr="00C511C9">
              <w:rPr>
                <w:rFonts w:ascii="Arial" w:hAnsi="Arial"/>
                <w:sz w:val="18"/>
                <w:szCs w:val="18"/>
              </w:rPr>
              <w:t>-  Kuidas hinnatakse tootmisseadmete ja -vahendite sobivust ning tagatakse nende kättesaadavus?</w:t>
            </w:r>
          </w:p>
          <w:p w14:paraId="650AD25C" w14:textId="77777777" w:rsidR="00C511C9" w:rsidRPr="00C511C9" w:rsidRDefault="00C511C9" w:rsidP="00C511C9">
            <w:pPr>
              <w:rPr>
                <w:rFonts w:ascii="Arial" w:hAnsi="Arial"/>
                <w:sz w:val="20"/>
                <w:szCs w:val="20"/>
              </w:rPr>
            </w:pPr>
            <w:r w:rsidRPr="00C511C9">
              <w:rPr>
                <w:rFonts w:ascii="Arial" w:hAnsi="Arial"/>
                <w:sz w:val="18"/>
                <w:szCs w:val="18"/>
              </w:rPr>
              <w:t xml:space="preserve"> - Kas on olemas hooldusplaanid seadmete hooldamiseks?  </w:t>
            </w:r>
          </w:p>
        </w:tc>
        <w:tc>
          <w:tcPr>
            <w:tcW w:w="5103" w:type="dxa"/>
          </w:tcPr>
          <w:p w14:paraId="6B3507DC" w14:textId="77777777" w:rsidR="00C511C9" w:rsidRPr="00C511C9" w:rsidRDefault="00C511C9" w:rsidP="00C511C9">
            <w:pPr>
              <w:rPr>
                <w:rFonts w:ascii="Arial" w:hAnsi="Arial"/>
                <w:sz w:val="21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C511C9" w:rsidRPr="00C511C9" w14:paraId="16F83439" w14:textId="77777777" w:rsidTr="008638BD">
        <w:trPr>
          <w:trHeight w:val="434"/>
        </w:trPr>
        <w:tc>
          <w:tcPr>
            <w:tcW w:w="4928" w:type="dxa"/>
          </w:tcPr>
          <w:p w14:paraId="552F24BD" w14:textId="77777777" w:rsidR="00C511C9" w:rsidRPr="00C511C9" w:rsidRDefault="00C511C9" w:rsidP="00C511C9">
            <w:pPr>
              <w:rPr>
                <w:rFonts w:ascii="Arial" w:hAnsi="Arial"/>
                <w:b/>
                <w:sz w:val="20"/>
                <w:szCs w:val="20"/>
              </w:rPr>
            </w:pPr>
            <w:r w:rsidRPr="00C511C9">
              <w:rPr>
                <w:rFonts w:ascii="Arial" w:hAnsi="Arial"/>
                <w:b/>
                <w:sz w:val="20"/>
                <w:szCs w:val="20"/>
              </w:rPr>
              <w:t>Kvaliteedi tagamine ja –kontroll</w:t>
            </w:r>
          </w:p>
          <w:p w14:paraId="0CA14DD7" w14:textId="77777777" w:rsidR="00C511C9" w:rsidRPr="00C511C9" w:rsidRDefault="00C511C9" w:rsidP="00C511C9">
            <w:pPr>
              <w:rPr>
                <w:rFonts w:ascii="Arial" w:hAnsi="Arial"/>
                <w:b/>
                <w:sz w:val="12"/>
                <w:szCs w:val="20"/>
              </w:rPr>
            </w:pPr>
          </w:p>
          <w:p w14:paraId="2333E927" w14:textId="77777777" w:rsidR="00C511C9" w:rsidRPr="00C511C9" w:rsidRDefault="00C511C9" w:rsidP="00C511C9">
            <w:pPr>
              <w:rPr>
                <w:rFonts w:ascii="Arial" w:hAnsi="Arial"/>
                <w:sz w:val="18"/>
                <w:szCs w:val="18"/>
              </w:rPr>
            </w:pPr>
            <w:r w:rsidRPr="00C511C9">
              <w:rPr>
                <w:rFonts w:ascii="Arial" w:hAnsi="Arial"/>
                <w:sz w:val="18"/>
                <w:szCs w:val="18"/>
              </w:rPr>
              <w:t>- Kuidas tagatakse kvaliteeti otseselt mõjtavate inimeste kompetentsus ja väljaõppe?</w:t>
            </w:r>
          </w:p>
          <w:p w14:paraId="198451EA" w14:textId="77777777" w:rsidR="00C511C9" w:rsidRPr="00C511C9" w:rsidRDefault="00C511C9" w:rsidP="00C511C9">
            <w:pPr>
              <w:rPr>
                <w:rFonts w:ascii="Arial" w:hAnsi="Arial"/>
                <w:sz w:val="18"/>
                <w:szCs w:val="18"/>
              </w:rPr>
            </w:pPr>
            <w:r w:rsidRPr="00C511C9">
              <w:rPr>
                <w:rFonts w:ascii="Arial" w:hAnsi="Arial"/>
                <w:sz w:val="18"/>
                <w:szCs w:val="18"/>
              </w:rPr>
              <w:t>- Kuidas toimub keevistoodete ja -tootmise järelvalve ning kontroll?</w:t>
            </w:r>
          </w:p>
          <w:p w14:paraId="04474232" w14:textId="77777777" w:rsidR="00C511C9" w:rsidRPr="00C511C9" w:rsidRDefault="00C511C9" w:rsidP="00C511C9">
            <w:pPr>
              <w:rPr>
                <w:rFonts w:ascii="Arial" w:hAnsi="Arial"/>
                <w:sz w:val="18"/>
                <w:szCs w:val="18"/>
              </w:rPr>
            </w:pPr>
            <w:r w:rsidRPr="00C511C9">
              <w:rPr>
                <w:rFonts w:ascii="Arial" w:hAnsi="Arial"/>
                <w:sz w:val="18"/>
                <w:szCs w:val="18"/>
              </w:rPr>
              <w:t>- Kuidas kindlustatakse ajakohase dokumentatsiooni kasutamine ja väljastamine?</w:t>
            </w:r>
          </w:p>
          <w:p w14:paraId="3CC336E1" w14:textId="77777777" w:rsidR="00C511C9" w:rsidRPr="00C511C9" w:rsidRDefault="00C511C9" w:rsidP="00C511C9">
            <w:pPr>
              <w:rPr>
                <w:rFonts w:ascii="Arial" w:hAnsi="Arial"/>
                <w:sz w:val="18"/>
                <w:szCs w:val="18"/>
              </w:rPr>
            </w:pPr>
            <w:r w:rsidRPr="00C511C9">
              <w:rPr>
                <w:rFonts w:ascii="Arial" w:hAnsi="Arial"/>
                <w:sz w:val="18"/>
                <w:szCs w:val="18"/>
              </w:rPr>
              <w:t>- Kas kvaliteediandmestik säilitatakse?</w:t>
            </w:r>
          </w:p>
          <w:p w14:paraId="281D30DA" w14:textId="77777777" w:rsidR="00C511C9" w:rsidRPr="00C511C9" w:rsidRDefault="00C511C9" w:rsidP="00C511C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2E7F03E" w14:textId="77777777" w:rsidR="00C511C9" w:rsidRPr="00C511C9" w:rsidRDefault="00C511C9" w:rsidP="00C511C9">
            <w:pPr>
              <w:rPr>
                <w:rFonts w:ascii="Arial" w:hAnsi="Arial"/>
                <w:sz w:val="21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C511C9" w:rsidRPr="00C511C9" w14:paraId="7B35404C" w14:textId="77777777" w:rsidTr="008638BD">
        <w:trPr>
          <w:trHeight w:val="1371"/>
        </w:trPr>
        <w:tc>
          <w:tcPr>
            <w:tcW w:w="4928" w:type="dxa"/>
          </w:tcPr>
          <w:p w14:paraId="4AF81CF1" w14:textId="77777777" w:rsidR="00C511C9" w:rsidRPr="00C511C9" w:rsidRDefault="00C511C9" w:rsidP="00C511C9">
            <w:pPr>
              <w:rPr>
                <w:rFonts w:ascii="Arial" w:hAnsi="Arial"/>
                <w:b/>
                <w:sz w:val="20"/>
                <w:szCs w:val="20"/>
              </w:rPr>
            </w:pPr>
            <w:r w:rsidRPr="00C511C9">
              <w:rPr>
                <w:rFonts w:ascii="Arial" w:hAnsi="Arial"/>
                <w:b/>
                <w:sz w:val="20"/>
                <w:szCs w:val="20"/>
              </w:rPr>
              <w:t>Mittevastavused ja korrigeerivad tegevused</w:t>
            </w:r>
          </w:p>
          <w:p w14:paraId="2B7B16CE" w14:textId="77777777" w:rsidR="00C511C9" w:rsidRPr="00C511C9" w:rsidRDefault="00C511C9" w:rsidP="00C511C9">
            <w:pPr>
              <w:rPr>
                <w:rFonts w:ascii="Arial" w:hAnsi="Arial"/>
                <w:b/>
                <w:sz w:val="10"/>
                <w:szCs w:val="20"/>
              </w:rPr>
            </w:pPr>
          </w:p>
          <w:p w14:paraId="2C269ABA" w14:textId="77777777" w:rsidR="00C511C9" w:rsidRPr="00C511C9" w:rsidRDefault="00C511C9" w:rsidP="00C511C9">
            <w:pPr>
              <w:rPr>
                <w:rFonts w:ascii="Arial" w:hAnsi="Arial"/>
                <w:sz w:val="18"/>
                <w:szCs w:val="18"/>
              </w:rPr>
            </w:pPr>
            <w:r w:rsidRPr="00C511C9">
              <w:rPr>
                <w:rFonts w:ascii="Arial" w:hAnsi="Arial"/>
                <w:sz w:val="18"/>
                <w:szCs w:val="18"/>
              </w:rPr>
              <w:t xml:space="preserve">- Milliste meetmetega tagatakse mittevastavate toodete ohje ja tahtamatu kasutamine? </w:t>
            </w:r>
          </w:p>
          <w:p w14:paraId="600AACC2" w14:textId="77777777" w:rsidR="00C511C9" w:rsidRPr="00C511C9" w:rsidRDefault="00C511C9" w:rsidP="00C511C9">
            <w:pPr>
              <w:rPr>
                <w:rFonts w:ascii="Arial" w:hAnsi="Arial"/>
                <w:sz w:val="18"/>
                <w:szCs w:val="18"/>
              </w:rPr>
            </w:pPr>
            <w:r w:rsidRPr="00C511C9">
              <w:rPr>
                <w:rFonts w:ascii="Arial" w:hAnsi="Arial"/>
                <w:sz w:val="18"/>
                <w:szCs w:val="18"/>
              </w:rPr>
              <w:t>- Kas on olemas ja rakendatud asjakohased remontimise protseduurid?</w:t>
            </w:r>
          </w:p>
          <w:p w14:paraId="14926A7E" w14:textId="77777777" w:rsidR="00C511C9" w:rsidRPr="00C511C9" w:rsidRDefault="00C511C9" w:rsidP="00C511C9">
            <w:pPr>
              <w:rPr>
                <w:rFonts w:ascii="Arial" w:hAnsi="Arial"/>
                <w:sz w:val="18"/>
                <w:szCs w:val="18"/>
              </w:rPr>
            </w:pPr>
            <w:r w:rsidRPr="00C511C9">
              <w:rPr>
                <w:rFonts w:ascii="Arial" w:hAnsi="Arial"/>
                <w:sz w:val="18"/>
                <w:szCs w:val="18"/>
              </w:rPr>
              <w:t>- Milliste meetmetega välditakse mittevastavuste kordumist?</w:t>
            </w:r>
          </w:p>
        </w:tc>
        <w:tc>
          <w:tcPr>
            <w:tcW w:w="5103" w:type="dxa"/>
          </w:tcPr>
          <w:p w14:paraId="500C1959" w14:textId="77777777" w:rsidR="00C511C9" w:rsidRPr="00C511C9" w:rsidRDefault="00C511C9" w:rsidP="00C511C9">
            <w:pPr>
              <w:rPr>
                <w:rFonts w:ascii="Arial" w:hAnsi="Arial"/>
                <w:sz w:val="21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C511C9" w:rsidRPr="00C511C9" w14:paraId="5DB6A206" w14:textId="77777777" w:rsidTr="008638BD">
        <w:trPr>
          <w:trHeight w:val="784"/>
        </w:trPr>
        <w:tc>
          <w:tcPr>
            <w:tcW w:w="4928" w:type="dxa"/>
          </w:tcPr>
          <w:p w14:paraId="44F0A310" w14:textId="77777777" w:rsidR="00C511C9" w:rsidRPr="00C511C9" w:rsidRDefault="00C511C9" w:rsidP="00C511C9">
            <w:pPr>
              <w:rPr>
                <w:rFonts w:ascii="Arial" w:hAnsi="Arial"/>
                <w:b/>
                <w:sz w:val="20"/>
                <w:szCs w:val="20"/>
              </w:rPr>
            </w:pPr>
            <w:r w:rsidRPr="00C511C9">
              <w:rPr>
                <w:rFonts w:ascii="Arial" w:hAnsi="Arial"/>
                <w:b/>
                <w:sz w:val="20"/>
                <w:szCs w:val="20"/>
              </w:rPr>
              <w:t>Identifitseerimine ja toodete jälgitavus</w:t>
            </w:r>
          </w:p>
          <w:p w14:paraId="5EAC759A" w14:textId="77777777" w:rsidR="00C511C9" w:rsidRPr="00C511C9" w:rsidRDefault="00C511C9" w:rsidP="00C511C9">
            <w:pPr>
              <w:rPr>
                <w:rFonts w:ascii="Arial" w:hAnsi="Arial"/>
                <w:b/>
                <w:sz w:val="10"/>
                <w:szCs w:val="20"/>
              </w:rPr>
            </w:pPr>
          </w:p>
          <w:p w14:paraId="19287827" w14:textId="77777777" w:rsidR="00C511C9" w:rsidRPr="00C511C9" w:rsidRDefault="00C511C9" w:rsidP="00C511C9">
            <w:pPr>
              <w:rPr>
                <w:rFonts w:ascii="Arial" w:hAnsi="Arial"/>
                <w:sz w:val="18"/>
                <w:szCs w:val="18"/>
              </w:rPr>
            </w:pPr>
            <w:r w:rsidRPr="00C511C9">
              <w:rPr>
                <w:rFonts w:ascii="Arial" w:hAnsi="Arial"/>
                <w:sz w:val="18"/>
                <w:szCs w:val="18"/>
              </w:rPr>
              <w:t xml:space="preserve">Kuidas ja millega tagatakse komponentide / koostude tähistamine ja jälgitavus kogu tootmisprotsessi vältel?  </w:t>
            </w:r>
          </w:p>
        </w:tc>
        <w:tc>
          <w:tcPr>
            <w:tcW w:w="5103" w:type="dxa"/>
          </w:tcPr>
          <w:p w14:paraId="40963687" w14:textId="77777777" w:rsidR="00C511C9" w:rsidRPr="00C511C9" w:rsidRDefault="00C511C9" w:rsidP="00C511C9">
            <w:pPr>
              <w:rPr>
                <w:rFonts w:ascii="Arial" w:hAnsi="Arial"/>
                <w:sz w:val="21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14:paraId="427296DF" w14:textId="77777777" w:rsidR="00C511C9" w:rsidRPr="00C511C9" w:rsidRDefault="00C511C9" w:rsidP="007954A5">
      <w:pPr>
        <w:pStyle w:val="ListParagraph"/>
        <w:keepNext/>
        <w:numPr>
          <w:ilvl w:val="0"/>
          <w:numId w:val="6"/>
        </w:numPr>
        <w:spacing w:before="240" w:after="60"/>
        <w:ind w:hanging="720"/>
        <w:outlineLvl w:val="0"/>
        <w:rPr>
          <w:rFonts w:cs="Arial"/>
          <w:b/>
          <w:bCs/>
          <w:kern w:val="32"/>
        </w:rPr>
      </w:pPr>
      <w:r w:rsidRPr="00C511C9">
        <w:rPr>
          <w:rFonts w:cs="Arial"/>
          <w:b/>
          <w:bCs/>
          <w:kern w:val="32"/>
        </w:rPr>
        <w:t>Mehaanilised kinnitused/liited</w:t>
      </w:r>
    </w:p>
    <w:p w14:paraId="4112C8EC" w14:textId="77777777" w:rsidR="00C511C9" w:rsidRPr="00C511C9" w:rsidRDefault="00C511C9" w:rsidP="00C511C9">
      <w:pPr>
        <w:pStyle w:val="Heading2"/>
        <w:keepLines w:val="0"/>
        <w:numPr>
          <w:ilvl w:val="1"/>
          <w:numId w:val="6"/>
        </w:numPr>
        <w:spacing w:before="120" w:after="60"/>
        <w:ind w:left="284" w:hanging="284"/>
        <w:rPr>
          <w:rFonts w:ascii="Arial" w:eastAsia="Times New Roman" w:hAnsi="Arial" w:cs="Arial"/>
          <w:bCs/>
          <w:color w:val="auto"/>
          <w:sz w:val="21"/>
          <w:szCs w:val="28"/>
        </w:rPr>
      </w:pPr>
      <w:r w:rsidRPr="00C511C9">
        <w:rPr>
          <w:rFonts w:ascii="Arial" w:eastAsia="Times New Roman" w:hAnsi="Arial" w:cs="Arial"/>
          <w:bCs/>
          <w:color w:val="auto"/>
          <w:sz w:val="21"/>
          <w:szCs w:val="28"/>
        </w:rPr>
        <w:t xml:space="preserve"> Loetle kasutatavad mehaanilised kinnitused/liited (vt  EN 1090-2 ja EN 1090-3)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C511C9" w:rsidRPr="00C511C9" w14:paraId="4E57FD2E" w14:textId="77777777" w:rsidTr="008638BD">
        <w:trPr>
          <w:trHeight w:val="883"/>
        </w:trPr>
        <w:tc>
          <w:tcPr>
            <w:tcW w:w="9923" w:type="dxa"/>
          </w:tcPr>
          <w:p w14:paraId="08B2CC65" w14:textId="77777777" w:rsidR="00C511C9" w:rsidRPr="00C511C9" w:rsidRDefault="00C511C9" w:rsidP="00C511C9">
            <w:pPr>
              <w:rPr>
                <w:rFonts w:ascii="Arial" w:hAnsi="Arial"/>
                <w:sz w:val="20"/>
                <w:szCs w:val="20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5" w:name="Text10"/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  <w:bookmarkEnd w:id="35"/>
          </w:p>
        </w:tc>
      </w:tr>
    </w:tbl>
    <w:p w14:paraId="2098BA49" w14:textId="77777777" w:rsidR="00C511C9" w:rsidRPr="00C511C9" w:rsidRDefault="00C511C9" w:rsidP="007954A5">
      <w:pPr>
        <w:pStyle w:val="ListParagraph"/>
        <w:keepNext/>
        <w:numPr>
          <w:ilvl w:val="0"/>
          <w:numId w:val="6"/>
        </w:numPr>
        <w:spacing w:before="240" w:after="60"/>
        <w:ind w:hanging="720"/>
        <w:outlineLvl w:val="0"/>
        <w:rPr>
          <w:rFonts w:cs="Arial"/>
          <w:b/>
          <w:bCs/>
          <w:kern w:val="32"/>
        </w:rPr>
      </w:pPr>
      <w:r w:rsidRPr="00C511C9">
        <w:rPr>
          <w:rFonts w:cs="Arial"/>
          <w:b/>
          <w:bCs/>
          <w:kern w:val="32"/>
        </w:rPr>
        <w:t>Pinnatöötlus</w:t>
      </w:r>
    </w:p>
    <w:p w14:paraId="1E2F3D91" w14:textId="77777777" w:rsidR="00C511C9" w:rsidRPr="00C511C9" w:rsidRDefault="00C511C9" w:rsidP="00C511C9">
      <w:pPr>
        <w:pStyle w:val="Heading2"/>
        <w:keepLines w:val="0"/>
        <w:numPr>
          <w:ilvl w:val="1"/>
          <w:numId w:val="6"/>
        </w:numPr>
        <w:spacing w:before="120" w:after="60"/>
        <w:ind w:left="284" w:hanging="284"/>
        <w:rPr>
          <w:rFonts w:ascii="Arial" w:eastAsia="Times New Roman" w:hAnsi="Arial" w:cs="Arial"/>
          <w:bCs/>
          <w:color w:val="auto"/>
          <w:sz w:val="21"/>
          <w:szCs w:val="28"/>
        </w:rPr>
      </w:pPr>
      <w:r w:rsidRPr="00C511C9">
        <w:rPr>
          <w:rFonts w:ascii="Arial" w:eastAsia="Times New Roman" w:hAnsi="Arial" w:cs="Arial"/>
          <w:bCs/>
          <w:color w:val="auto"/>
          <w:sz w:val="21"/>
          <w:szCs w:val="28"/>
        </w:rPr>
        <w:t>Loetle kasutatavad pinnatöötlusmeetodid (vt  EN 1090-2 ja EN 1090-3)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C511C9" w:rsidRPr="00C511C9" w14:paraId="29CBFC0C" w14:textId="77777777" w:rsidTr="008638BD">
        <w:trPr>
          <w:trHeight w:val="883"/>
        </w:trPr>
        <w:tc>
          <w:tcPr>
            <w:tcW w:w="9923" w:type="dxa"/>
          </w:tcPr>
          <w:p w14:paraId="15599C40" w14:textId="77777777" w:rsidR="00C511C9" w:rsidRPr="00C511C9" w:rsidRDefault="00C511C9" w:rsidP="00C511C9">
            <w:pPr>
              <w:rPr>
                <w:rFonts w:ascii="Arial" w:hAnsi="Arial"/>
                <w:sz w:val="20"/>
                <w:szCs w:val="20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6" w:name="Text12"/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  <w:bookmarkEnd w:id="36"/>
          </w:p>
        </w:tc>
      </w:tr>
    </w:tbl>
    <w:p w14:paraId="11912610" w14:textId="77777777" w:rsidR="00C511C9" w:rsidRPr="00C511C9" w:rsidRDefault="00C511C9" w:rsidP="007954A5">
      <w:pPr>
        <w:pStyle w:val="ListParagraph"/>
        <w:keepNext/>
        <w:numPr>
          <w:ilvl w:val="0"/>
          <w:numId w:val="6"/>
        </w:numPr>
        <w:spacing w:before="240" w:after="60"/>
        <w:ind w:hanging="720"/>
        <w:outlineLvl w:val="0"/>
        <w:rPr>
          <w:rFonts w:cs="Arial"/>
          <w:b/>
          <w:bCs/>
          <w:kern w:val="32"/>
        </w:rPr>
      </w:pPr>
      <w:r w:rsidRPr="00C511C9">
        <w:rPr>
          <w:rFonts w:cs="Arial"/>
          <w:b/>
          <w:bCs/>
          <w:kern w:val="32"/>
        </w:rPr>
        <w:t>Korrosioonikaitse</w:t>
      </w:r>
    </w:p>
    <w:p w14:paraId="086DF527" w14:textId="77777777" w:rsidR="00C511C9" w:rsidRPr="00C511C9" w:rsidRDefault="00C511C9" w:rsidP="00C511C9">
      <w:pPr>
        <w:pStyle w:val="Heading2"/>
        <w:keepLines w:val="0"/>
        <w:numPr>
          <w:ilvl w:val="1"/>
          <w:numId w:val="6"/>
        </w:numPr>
        <w:spacing w:before="120" w:after="60"/>
        <w:ind w:left="284" w:hanging="284"/>
        <w:rPr>
          <w:rFonts w:ascii="Arial" w:eastAsia="Times New Roman" w:hAnsi="Arial" w:cs="Arial"/>
          <w:bCs/>
          <w:color w:val="auto"/>
          <w:sz w:val="21"/>
          <w:szCs w:val="28"/>
        </w:rPr>
      </w:pPr>
      <w:r w:rsidRPr="00C511C9">
        <w:rPr>
          <w:rFonts w:ascii="Arial" w:eastAsia="Times New Roman" w:hAnsi="Arial" w:cs="Arial"/>
          <w:bCs/>
          <w:color w:val="auto"/>
          <w:sz w:val="21"/>
          <w:szCs w:val="28"/>
        </w:rPr>
        <w:t>Loetle kasutatavad korrosioonikaitse meetodid (vt  EN 1090-2 ja EN 1090-3)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C511C9" w:rsidRPr="00C511C9" w14:paraId="4AF94DBF" w14:textId="77777777" w:rsidTr="008638BD">
        <w:trPr>
          <w:trHeight w:val="883"/>
        </w:trPr>
        <w:tc>
          <w:tcPr>
            <w:tcW w:w="9923" w:type="dxa"/>
          </w:tcPr>
          <w:p w14:paraId="7D629BA0" w14:textId="77777777" w:rsidR="00C511C9" w:rsidRPr="00C511C9" w:rsidRDefault="00C511C9" w:rsidP="00C511C9">
            <w:pPr>
              <w:rPr>
                <w:rFonts w:ascii="Arial" w:hAnsi="Arial"/>
                <w:sz w:val="20"/>
                <w:szCs w:val="20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7" w:name="Text13"/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  <w:bookmarkEnd w:id="37"/>
          </w:p>
        </w:tc>
      </w:tr>
    </w:tbl>
    <w:p w14:paraId="592885B5" w14:textId="77777777" w:rsidR="00C511C9" w:rsidRPr="00C511C9" w:rsidRDefault="00C511C9" w:rsidP="007954A5">
      <w:pPr>
        <w:pStyle w:val="ListParagraph"/>
        <w:keepNext/>
        <w:numPr>
          <w:ilvl w:val="0"/>
          <w:numId w:val="6"/>
        </w:numPr>
        <w:spacing w:before="240" w:after="60"/>
        <w:ind w:hanging="720"/>
        <w:outlineLvl w:val="0"/>
        <w:rPr>
          <w:rFonts w:cs="Arial"/>
          <w:b/>
          <w:bCs/>
          <w:kern w:val="32"/>
        </w:rPr>
      </w:pPr>
      <w:r w:rsidRPr="00C511C9">
        <w:rPr>
          <w:rFonts w:cs="Arial"/>
          <w:b/>
          <w:bCs/>
          <w:kern w:val="32"/>
        </w:rPr>
        <w:t xml:space="preserve">Geomeetrilised tolerantsid </w:t>
      </w:r>
    </w:p>
    <w:p w14:paraId="029E4B1F" w14:textId="77777777" w:rsidR="00C511C9" w:rsidRPr="00C511C9" w:rsidRDefault="00C511C9" w:rsidP="00C511C9">
      <w:pPr>
        <w:pStyle w:val="Heading2"/>
        <w:keepLines w:val="0"/>
        <w:numPr>
          <w:ilvl w:val="1"/>
          <w:numId w:val="6"/>
        </w:numPr>
        <w:spacing w:before="120" w:after="60"/>
        <w:ind w:left="284" w:hanging="284"/>
        <w:rPr>
          <w:rFonts w:ascii="Arial" w:eastAsia="Times New Roman" w:hAnsi="Arial" w:cs="Arial"/>
          <w:bCs/>
          <w:color w:val="auto"/>
          <w:sz w:val="21"/>
          <w:szCs w:val="28"/>
        </w:rPr>
      </w:pPr>
      <w:r w:rsidRPr="00C511C9">
        <w:rPr>
          <w:rFonts w:ascii="Arial" w:eastAsia="Times New Roman" w:hAnsi="Arial" w:cs="Arial"/>
          <w:bCs/>
          <w:color w:val="auto"/>
          <w:sz w:val="21"/>
          <w:szCs w:val="28"/>
        </w:rPr>
        <w:t xml:space="preserve">Loetle toodete valmistamisel nõutavaid eri või alternatiivseid põhi- ja funktsionaalseid tolerantse  (vt  EN 1090-2 ja EN 1090-3)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C511C9" w:rsidRPr="00C511C9" w14:paraId="64843B74" w14:textId="77777777" w:rsidTr="008638BD">
        <w:trPr>
          <w:trHeight w:val="883"/>
        </w:trPr>
        <w:tc>
          <w:tcPr>
            <w:tcW w:w="9923" w:type="dxa"/>
          </w:tcPr>
          <w:p w14:paraId="0DB499FD" w14:textId="77777777" w:rsidR="00C511C9" w:rsidRPr="00C511C9" w:rsidRDefault="00C511C9" w:rsidP="00C511C9">
            <w:pPr>
              <w:rPr>
                <w:rFonts w:ascii="Arial" w:hAnsi="Arial"/>
                <w:sz w:val="20"/>
                <w:szCs w:val="20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8" w:name="Text14"/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  <w:bookmarkEnd w:id="38"/>
          </w:p>
        </w:tc>
      </w:tr>
    </w:tbl>
    <w:p w14:paraId="1970CE17" w14:textId="179EFBC2" w:rsidR="007954A5" w:rsidRDefault="007954A5" w:rsidP="007954A5">
      <w:pPr>
        <w:pStyle w:val="ListParagraph"/>
        <w:keepNext/>
        <w:spacing w:before="240" w:after="60"/>
        <w:ind w:left="720"/>
        <w:outlineLvl w:val="0"/>
        <w:rPr>
          <w:rFonts w:cs="Arial"/>
          <w:b/>
          <w:bCs/>
          <w:kern w:val="32"/>
        </w:rPr>
      </w:pPr>
    </w:p>
    <w:p w14:paraId="3FE9B8FE" w14:textId="2D93C81D" w:rsidR="00C511C9" w:rsidRPr="00C511C9" w:rsidRDefault="00C511C9" w:rsidP="007954A5">
      <w:pPr>
        <w:pStyle w:val="ListParagraph"/>
        <w:keepNext/>
        <w:numPr>
          <w:ilvl w:val="0"/>
          <w:numId w:val="6"/>
        </w:numPr>
        <w:spacing w:before="240" w:after="60"/>
        <w:ind w:hanging="720"/>
        <w:outlineLvl w:val="0"/>
        <w:rPr>
          <w:rFonts w:cs="Arial"/>
          <w:b/>
          <w:bCs/>
          <w:kern w:val="32"/>
        </w:rPr>
      </w:pPr>
      <w:r w:rsidRPr="00C511C9">
        <w:rPr>
          <w:rFonts w:cs="Arial"/>
          <w:b/>
          <w:bCs/>
          <w:kern w:val="32"/>
        </w:rPr>
        <w:t>Järelvalve, testimine ja parandamine</w:t>
      </w:r>
    </w:p>
    <w:p w14:paraId="046AB8AD" w14:textId="77777777" w:rsidR="00C511C9" w:rsidRPr="00C511C9" w:rsidRDefault="00C511C9" w:rsidP="00C511C9">
      <w:pPr>
        <w:pStyle w:val="Heading2"/>
        <w:keepLines w:val="0"/>
        <w:numPr>
          <w:ilvl w:val="1"/>
          <w:numId w:val="6"/>
        </w:numPr>
        <w:spacing w:before="120" w:after="60"/>
        <w:ind w:left="284" w:hanging="284"/>
        <w:rPr>
          <w:rFonts w:ascii="Arial" w:eastAsia="Times New Roman" w:hAnsi="Arial" w:cs="Arial"/>
          <w:bCs/>
          <w:color w:val="auto"/>
          <w:sz w:val="21"/>
          <w:szCs w:val="28"/>
        </w:rPr>
      </w:pPr>
      <w:r w:rsidRPr="00C511C9">
        <w:rPr>
          <w:rFonts w:ascii="Arial" w:eastAsia="Times New Roman" w:hAnsi="Arial" w:cs="Arial"/>
          <w:bCs/>
          <w:color w:val="auto"/>
          <w:sz w:val="21"/>
          <w:szCs w:val="28"/>
        </w:rPr>
        <w:t>Loetle kasutatavad kontrolli, testimise ja järelvalve meetodid (vt  EN 1090-2 ja EN 1090-3)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C511C9" w:rsidRPr="00C511C9" w14:paraId="3CF1406C" w14:textId="77777777" w:rsidTr="008638BD">
        <w:trPr>
          <w:trHeight w:val="883"/>
        </w:trPr>
        <w:tc>
          <w:tcPr>
            <w:tcW w:w="9923" w:type="dxa"/>
          </w:tcPr>
          <w:p w14:paraId="0D3B7481" w14:textId="77777777" w:rsidR="00C511C9" w:rsidRPr="00C511C9" w:rsidRDefault="00C511C9" w:rsidP="00C511C9">
            <w:pPr>
              <w:rPr>
                <w:rFonts w:ascii="Arial" w:hAnsi="Arial"/>
                <w:sz w:val="20"/>
                <w:szCs w:val="20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9" w:name="Text15"/>
            <w:r w:rsidRPr="00C511C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511C9">
              <w:rPr>
                <w:rFonts w:ascii="Arial" w:hAnsi="Arial"/>
                <w:sz w:val="20"/>
                <w:szCs w:val="20"/>
              </w:rPr>
            </w:r>
            <w:r w:rsidRPr="00C511C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511C9">
              <w:rPr>
                <w:rFonts w:ascii="Arial" w:hAnsi="Arial"/>
                <w:sz w:val="20"/>
                <w:szCs w:val="20"/>
              </w:rPr>
              <w:fldChar w:fldCharType="end"/>
            </w:r>
            <w:bookmarkEnd w:id="39"/>
          </w:p>
        </w:tc>
      </w:tr>
    </w:tbl>
    <w:p w14:paraId="0E41349F" w14:textId="61A526D1" w:rsidR="00C511C9" w:rsidRDefault="00C511C9" w:rsidP="00C511C9">
      <w:pPr>
        <w:rPr>
          <w:rFonts w:ascii="Arial" w:hAnsi="Arial"/>
          <w:sz w:val="20"/>
          <w:szCs w:val="20"/>
          <w:highlight w:val="yellow"/>
        </w:rPr>
      </w:pPr>
    </w:p>
    <w:p w14:paraId="17CF0EF9" w14:textId="77777777" w:rsidR="007954A5" w:rsidRPr="00C511C9" w:rsidRDefault="007954A5" w:rsidP="00C511C9">
      <w:pPr>
        <w:rPr>
          <w:rFonts w:ascii="Arial" w:hAnsi="Arial"/>
          <w:sz w:val="20"/>
          <w:szCs w:val="20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9"/>
        <w:gridCol w:w="6556"/>
      </w:tblGrid>
      <w:tr w:rsidR="00C511C9" w:rsidRPr="00C511C9" w14:paraId="6A61F079" w14:textId="77777777" w:rsidTr="008638BD">
        <w:tc>
          <w:tcPr>
            <w:tcW w:w="9889" w:type="dxa"/>
            <w:gridSpan w:val="2"/>
            <w:shd w:val="clear" w:color="auto" w:fill="auto"/>
          </w:tcPr>
          <w:p w14:paraId="37642357" w14:textId="7A0087FC" w:rsidR="00580211" w:rsidRPr="00401809" w:rsidRDefault="00580211" w:rsidP="00580211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401809">
              <w:rPr>
                <w:rFonts w:ascii="Arial" w:hAnsi="Arial"/>
                <w:b/>
                <w:bCs/>
                <w:sz w:val="18"/>
                <w:szCs w:val="18"/>
              </w:rPr>
              <w:t>Taotleja kinnitab, et:</w:t>
            </w:r>
          </w:p>
          <w:p w14:paraId="17AC9367" w14:textId="77777777" w:rsidR="00580211" w:rsidRPr="00401809" w:rsidRDefault="00580211" w:rsidP="00580211">
            <w:pPr>
              <w:rPr>
                <w:rFonts w:ascii="Arial" w:hAnsi="Arial"/>
                <w:sz w:val="18"/>
                <w:szCs w:val="18"/>
              </w:rPr>
            </w:pPr>
            <w:r w:rsidRPr="00401809">
              <w:rPr>
                <w:rFonts w:ascii="Arial" w:hAnsi="Arial"/>
                <w:sz w:val="18"/>
                <w:szCs w:val="18"/>
              </w:rPr>
              <w:t>•</w:t>
            </w:r>
            <w:r w:rsidRPr="00401809">
              <w:rPr>
                <w:rFonts w:ascii="Arial" w:hAnsi="Arial"/>
                <w:sz w:val="18"/>
                <w:szCs w:val="18"/>
              </w:rPr>
              <w:tab/>
              <w:t>on tutvunud ja nõus täitma standardites kirjeldatud sertifitseerimise nõudeid;</w:t>
            </w:r>
          </w:p>
          <w:p w14:paraId="529FA53E" w14:textId="0F19C7CE" w:rsidR="00580211" w:rsidRPr="00401809" w:rsidRDefault="00580211" w:rsidP="00580211">
            <w:pPr>
              <w:rPr>
                <w:rFonts w:ascii="Arial" w:hAnsi="Arial"/>
                <w:sz w:val="18"/>
                <w:szCs w:val="18"/>
              </w:rPr>
            </w:pPr>
            <w:r w:rsidRPr="00401809">
              <w:rPr>
                <w:rFonts w:ascii="Arial" w:hAnsi="Arial"/>
                <w:sz w:val="18"/>
                <w:szCs w:val="18"/>
              </w:rPr>
              <w:t>•</w:t>
            </w:r>
            <w:r w:rsidRPr="00401809">
              <w:rPr>
                <w:rFonts w:ascii="Arial" w:hAnsi="Arial"/>
                <w:sz w:val="18"/>
                <w:szCs w:val="18"/>
              </w:rPr>
              <w:tab/>
              <w:t>esita</w:t>
            </w:r>
            <w:r w:rsidR="0036624C">
              <w:rPr>
                <w:rFonts w:ascii="Arial" w:hAnsi="Arial"/>
                <w:sz w:val="18"/>
                <w:szCs w:val="18"/>
              </w:rPr>
              <w:t>b</w:t>
            </w:r>
            <w:r w:rsidRPr="00401809">
              <w:rPr>
                <w:rFonts w:ascii="Arial" w:hAnsi="Arial"/>
                <w:sz w:val="18"/>
                <w:szCs w:val="18"/>
              </w:rPr>
              <w:t xml:space="preserve"> </w:t>
            </w:r>
            <w:r w:rsidR="00E4508A">
              <w:rPr>
                <w:rFonts w:ascii="Arial" w:hAnsi="Arial"/>
                <w:sz w:val="18"/>
                <w:szCs w:val="18"/>
              </w:rPr>
              <w:t>Kiwa</w:t>
            </w:r>
            <w:r w:rsidR="003D0C34">
              <w:rPr>
                <w:rFonts w:ascii="Arial" w:hAnsi="Arial"/>
                <w:sz w:val="18"/>
                <w:szCs w:val="18"/>
              </w:rPr>
              <w:t xml:space="preserve"> Estonia OÜ</w:t>
            </w:r>
            <w:r w:rsidRPr="00401809">
              <w:rPr>
                <w:rFonts w:ascii="Arial" w:hAnsi="Arial"/>
                <w:sz w:val="18"/>
                <w:szCs w:val="18"/>
              </w:rPr>
              <w:t xml:space="preserve"> hindamiseks mistahes vajalikku informatsiooni;</w:t>
            </w:r>
          </w:p>
          <w:p w14:paraId="519318A9" w14:textId="70E7AFEE" w:rsidR="00580211" w:rsidRPr="00401809" w:rsidRDefault="00580211" w:rsidP="00580211">
            <w:pPr>
              <w:rPr>
                <w:rFonts w:ascii="Arial" w:hAnsi="Arial"/>
                <w:sz w:val="18"/>
                <w:szCs w:val="18"/>
              </w:rPr>
            </w:pPr>
            <w:r w:rsidRPr="00401809">
              <w:rPr>
                <w:rFonts w:ascii="Arial" w:hAnsi="Arial"/>
                <w:sz w:val="18"/>
                <w:szCs w:val="18"/>
              </w:rPr>
              <w:t>•</w:t>
            </w:r>
            <w:r w:rsidRPr="00401809">
              <w:rPr>
                <w:rFonts w:ascii="Arial" w:hAnsi="Arial"/>
                <w:sz w:val="18"/>
                <w:szCs w:val="18"/>
              </w:rPr>
              <w:tab/>
            </w:r>
            <w:r w:rsidR="0036624C">
              <w:rPr>
                <w:rFonts w:ascii="Arial" w:hAnsi="Arial"/>
                <w:sz w:val="18"/>
                <w:szCs w:val="18"/>
              </w:rPr>
              <w:t>tema</w:t>
            </w:r>
            <w:r w:rsidRPr="00401809">
              <w:rPr>
                <w:rFonts w:ascii="Arial" w:hAnsi="Arial"/>
                <w:sz w:val="18"/>
                <w:szCs w:val="18"/>
              </w:rPr>
              <w:t xml:space="preserve"> poolt esitatud andmed on õiged ja tõepärased.</w:t>
            </w:r>
          </w:p>
          <w:p w14:paraId="48D1CA9A" w14:textId="6B5C6A23" w:rsidR="0036624C" w:rsidRDefault="00580211" w:rsidP="00580211">
            <w:pPr>
              <w:rPr>
                <w:rFonts w:ascii="Arial" w:hAnsi="Arial"/>
                <w:sz w:val="18"/>
                <w:szCs w:val="18"/>
              </w:rPr>
            </w:pPr>
            <w:r w:rsidRPr="00401809">
              <w:rPr>
                <w:rFonts w:ascii="Arial" w:hAnsi="Arial"/>
                <w:sz w:val="18"/>
                <w:szCs w:val="18"/>
              </w:rPr>
              <w:t>•</w:t>
            </w:r>
            <w:r w:rsidRPr="00401809">
              <w:rPr>
                <w:rFonts w:ascii="Arial" w:hAnsi="Arial"/>
                <w:sz w:val="18"/>
                <w:szCs w:val="18"/>
              </w:rPr>
              <w:tab/>
              <w:t>nõustu</w:t>
            </w:r>
            <w:r w:rsidR="0036624C">
              <w:rPr>
                <w:rFonts w:ascii="Arial" w:hAnsi="Arial"/>
                <w:sz w:val="18"/>
                <w:szCs w:val="18"/>
              </w:rPr>
              <w:t>b</w:t>
            </w:r>
            <w:r w:rsidRPr="00401809">
              <w:rPr>
                <w:rFonts w:ascii="Arial" w:hAnsi="Arial"/>
                <w:sz w:val="18"/>
                <w:szCs w:val="18"/>
              </w:rPr>
              <w:t xml:space="preserve"> </w:t>
            </w:r>
            <w:r w:rsidR="00E4508A">
              <w:rPr>
                <w:rFonts w:ascii="Arial" w:hAnsi="Arial"/>
                <w:sz w:val="18"/>
                <w:szCs w:val="18"/>
              </w:rPr>
              <w:t>Kiwa</w:t>
            </w:r>
            <w:r w:rsidR="003D0C34">
              <w:rPr>
                <w:rFonts w:ascii="Arial" w:hAnsi="Arial"/>
                <w:sz w:val="18"/>
                <w:szCs w:val="18"/>
              </w:rPr>
              <w:t xml:space="preserve"> Estonia OÜ</w:t>
            </w:r>
            <w:r w:rsidRPr="00401809">
              <w:rPr>
                <w:rFonts w:ascii="Arial" w:hAnsi="Arial"/>
                <w:sz w:val="18"/>
                <w:szCs w:val="18"/>
              </w:rPr>
              <w:t xml:space="preserve"> üldiste müügi- ja lepingutingimustega</w:t>
            </w:r>
          </w:p>
          <w:p w14:paraId="768C72E1" w14:textId="61729F60" w:rsidR="00C511C9" w:rsidRPr="00401809" w:rsidRDefault="00000000" w:rsidP="0036624C">
            <w:pPr>
              <w:ind w:left="631"/>
              <w:rPr>
                <w:rFonts w:ascii="Arial" w:hAnsi="Arial"/>
                <w:sz w:val="18"/>
                <w:szCs w:val="18"/>
              </w:rPr>
            </w:pPr>
            <w:hyperlink r:id="rId11" w:history="1">
              <w:r w:rsidR="003D0C34" w:rsidRPr="00D74528">
                <w:rPr>
                  <w:rStyle w:val="Hyperlink"/>
                  <w:rFonts w:ascii="Arial" w:hAnsi="Arial"/>
                  <w:sz w:val="18"/>
                  <w:szCs w:val="18"/>
                </w:rPr>
                <w:t>https://www.kiwa.com/ee/et/ettevottest/uldtingimused/</w:t>
              </w:r>
            </w:hyperlink>
            <w:r w:rsidR="00580211" w:rsidRPr="00401809">
              <w:rPr>
                <w:rFonts w:ascii="Arial" w:hAnsi="Arial"/>
                <w:sz w:val="18"/>
                <w:szCs w:val="18"/>
              </w:rPr>
              <w:t xml:space="preserve"> , mõista</w:t>
            </w:r>
            <w:r w:rsidR="0036624C">
              <w:rPr>
                <w:rFonts w:ascii="Arial" w:hAnsi="Arial"/>
                <w:sz w:val="18"/>
                <w:szCs w:val="18"/>
              </w:rPr>
              <w:t>b</w:t>
            </w:r>
            <w:r w:rsidR="00580211" w:rsidRPr="00401809">
              <w:rPr>
                <w:rFonts w:ascii="Arial" w:hAnsi="Arial"/>
                <w:sz w:val="18"/>
                <w:szCs w:val="18"/>
              </w:rPr>
              <w:t xml:space="preserve"> nende sisu ning kohustu</w:t>
            </w:r>
            <w:r w:rsidR="0036624C">
              <w:rPr>
                <w:rFonts w:ascii="Arial" w:hAnsi="Arial"/>
                <w:sz w:val="18"/>
                <w:szCs w:val="18"/>
              </w:rPr>
              <w:t>b</w:t>
            </w:r>
            <w:r w:rsidR="00580211" w:rsidRPr="00401809">
              <w:rPr>
                <w:rFonts w:ascii="Arial" w:hAnsi="Arial"/>
                <w:sz w:val="18"/>
                <w:szCs w:val="18"/>
              </w:rPr>
              <w:t xml:space="preserve"> neid täitma.</w:t>
            </w:r>
          </w:p>
          <w:p w14:paraId="310B6B7F" w14:textId="1E27B298" w:rsidR="00B134A0" w:rsidRDefault="00B134A0" w:rsidP="00580211">
            <w:pPr>
              <w:rPr>
                <w:rFonts w:ascii="Arial" w:hAnsi="Arial"/>
                <w:sz w:val="20"/>
                <w:szCs w:val="20"/>
              </w:rPr>
            </w:pPr>
          </w:p>
          <w:p w14:paraId="73FB2152" w14:textId="366656DA" w:rsidR="00B134A0" w:rsidRPr="00C511C9" w:rsidRDefault="00E4508A" w:rsidP="00B134A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Kiwa</w:t>
            </w:r>
            <w:r w:rsidR="003D0C34">
              <w:rPr>
                <w:rFonts w:ascii="Arial" w:hAnsi="Arial" w:cs="Arial"/>
                <w:sz w:val="18"/>
                <w:szCs w:val="18"/>
              </w:rPr>
              <w:t xml:space="preserve"> Estonia OÜ</w:t>
            </w:r>
            <w:r w:rsidR="00B134A0" w:rsidRPr="009632B7">
              <w:rPr>
                <w:rFonts w:ascii="Arial" w:hAnsi="Arial" w:cs="Arial"/>
                <w:sz w:val="18"/>
                <w:szCs w:val="18"/>
              </w:rPr>
              <w:t xml:space="preserve"> hoiab </w:t>
            </w:r>
            <w:r w:rsidR="00B134A0">
              <w:rPr>
                <w:rFonts w:ascii="Arial" w:hAnsi="Arial" w:cs="Arial"/>
                <w:sz w:val="18"/>
                <w:szCs w:val="18"/>
              </w:rPr>
              <w:t>tööde</w:t>
            </w:r>
            <w:r w:rsidR="00B134A0" w:rsidRPr="009632B7">
              <w:rPr>
                <w:rFonts w:ascii="Arial" w:hAnsi="Arial" w:cs="Arial"/>
                <w:sz w:val="18"/>
                <w:szCs w:val="18"/>
              </w:rPr>
              <w:t xml:space="preserve"> käigus saadud informatsiooni konfidentsiaalsena ning ei avalikusta seda kolmandatele osapooltele ilma Taotleja loata. Välja arvatud seadustes ettenähtud juhtudel, MTÜ Eesti Standardimis- ja Akrediteerimiskeskus või kui Taotleja on ise info avalikustanud</w:t>
            </w:r>
            <w:r w:rsidR="00B134A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8D1F99E" w14:textId="77777777" w:rsidR="00C511C9" w:rsidRPr="00C511C9" w:rsidRDefault="00C511C9" w:rsidP="00580211">
            <w:pPr>
              <w:rPr>
                <w:rFonts w:ascii="Arial" w:hAnsi="Arial"/>
                <w:sz w:val="20"/>
                <w:szCs w:val="20"/>
                <w:highlight w:val="yellow"/>
              </w:rPr>
            </w:pPr>
          </w:p>
        </w:tc>
      </w:tr>
      <w:tr w:rsidR="00C511C9" w:rsidRPr="00C511C9" w14:paraId="4693CBD8" w14:textId="77777777" w:rsidTr="008638BD">
        <w:trPr>
          <w:trHeight w:val="810"/>
        </w:trPr>
        <w:tc>
          <w:tcPr>
            <w:tcW w:w="3261" w:type="dxa"/>
            <w:shd w:val="clear" w:color="auto" w:fill="auto"/>
            <w:vAlign w:val="center"/>
          </w:tcPr>
          <w:p w14:paraId="4A533623" w14:textId="77777777" w:rsidR="00C511C9" w:rsidRPr="00C511C9" w:rsidRDefault="00C511C9" w:rsidP="00C511C9">
            <w:pPr>
              <w:rPr>
                <w:rFonts w:ascii="Arial" w:hAnsi="Arial"/>
                <w:sz w:val="20"/>
                <w:szCs w:val="20"/>
                <w:highlight w:val="yellow"/>
              </w:rPr>
            </w:pPr>
            <w:r w:rsidRPr="00C511C9">
              <w:rPr>
                <w:rFonts w:ascii="Arial" w:hAnsi="Arial"/>
                <w:sz w:val="20"/>
                <w:szCs w:val="20"/>
              </w:rPr>
              <w:t xml:space="preserve">Taotleja volitatud esindaja:  </w:t>
            </w:r>
          </w:p>
        </w:tc>
        <w:tc>
          <w:tcPr>
            <w:tcW w:w="6628" w:type="dxa"/>
            <w:shd w:val="clear" w:color="auto" w:fill="auto"/>
          </w:tcPr>
          <w:p w14:paraId="7550B0EE" w14:textId="77777777" w:rsidR="00C511C9" w:rsidRPr="00C511C9" w:rsidRDefault="00C511C9" w:rsidP="00C511C9">
            <w:pPr>
              <w:rPr>
                <w:rFonts w:ascii="Arial" w:hAnsi="Arial"/>
                <w:sz w:val="21"/>
              </w:rPr>
            </w:pPr>
          </w:p>
          <w:p w14:paraId="33A0A0F5" w14:textId="77777777" w:rsidR="00C511C9" w:rsidRPr="00C511C9" w:rsidRDefault="00C511C9" w:rsidP="00C511C9">
            <w:pPr>
              <w:rPr>
                <w:rFonts w:ascii="Arial" w:hAnsi="Arial"/>
                <w:sz w:val="18"/>
                <w:szCs w:val="18"/>
              </w:rPr>
            </w:pPr>
            <w:r w:rsidRPr="00C511C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0" w:name="Text20"/>
            <w:r w:rsidRPr="00C511C9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C511C9">
              <w:rPr>
                <w:rFonts w:ascii="Arial" w:hAnsi="Arial"/>
                <w:sz w:val="18"/>
                <w:szCs w:val="18"/>
              </w:rPr>
            </w:r>
            <w:r w:rsidRPr="00C511C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C511C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511C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511C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511C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511C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511C9">
              <w:rPr>
                <w:rFonts w:ascii="Arial" w:hAnsi="Arial"/>
                <w:sz w:val="18"/>
                <w:szCs w:val="18"/>
              </w:rPr>
              <w:fldChar w:fldCharType="end"/>
            </w:r>
            <w:bookmarkEnd w:id="40"/>
          </w:p>
          <w:p w14:paraId="344BB2A4" w14:textId="77777777" w:rsidR="00C511C9" w:rsidRPr="00C511C9" w:rsidRDefault="00C511C9" w:rsidP="00C511C9">
            <w:pPr>
              <w:rPr>
                <w:rFonts w:ascii="Arial" w:hAnsi="Arial"/>
                <w:sz w:val="16"/>
                <w:szCs w:val="18"/>
              </w:rPr>
            </w:pPr>
          </w:p>
          <w:p w14:paraId="57111D09" w14:textId="77777777" w:rsidR="00C511C9" w:rsidRPr="00C511C9" w:rsidRDefault="00C511C9" w:rsidP="00C511C9">
            <w:pPr>
              <w:rPr>
                <w:rFonts w:ascii="Arial" w:hAnsi="Arial"/>
                <w:sz w:val="18"/>
                <w:szCs w:val="18"/>
              </w:rPr>
            </w:pPr>
            <w:r w:rsidRPr="00C511C9">
              <w:rPr>
                <w:rFonts w:ascii="Arial" w:hAnsi="Arial"/>
                <w:sz w:val="16"/>
                <w:szCs w:val="18"/>
              </w:rPr>
              <w:t>(allkiri, nimi, kuupäev, telefon)</w:t>
            </w:r>
          </w:p>
        </w:tc>
      </w:tr>
    </w:tbl>
    <w:p w14:paraId="2EFFF4B0" w14:textId="77777777" w:rsidR="00C511C9" w:rsidRPr="00C511C9" w:rsidRDefault="00C511C9" w:rsidP="00C511C9">
      <w:pPr>
        <w:rPr>
          <w:rFonts w:ascii="Arial" w:hAnsi="Arial"/>
          <w:sz w:val="20"/>
          <w:szCs w:val="20"/>
        </w:rPr>
      </w:pPr>
    </w:p>
    <w:p w14:paraId="1695D2C3" w14:textId="77777777" w:rsidR="0097535E" w:rsidRPr="00C511C9" w:rsidRDefault="0097535E" w:rsidP="00C511C9"/>
    <w:sectPr w:rsidR="0097535E" w:rsidRPr="00C511C9" w:rsidSect="00F24F2F">
      <w:headerReference w:type="default" r:id="rId12"/>
      <w:footerReference w:type="default" r:id="rId13"/>
      <w:type w:val="continuous"/>
      <w:pgSz w:w="11906" w:h="16838"/>
      <w:pgMar w:top="993" w:right="849" w:bottom="539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A5292" w14:textId="77777777" w:rsidR="008F6D65" w:rsidRDefault="008F6D65">
      <w:r>
        <w:separator/>
      </w:r>
    </w:p>
  </w:endnote>
  <w:endnote w:type="continuationSeparator" w:id="0">
    <w:p w14:paraId="56FA5A3B" w14:textId="77777777" w:rsidR="008F6D65" w:rsidRDefault="008F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Univers LT Std 45 Light">
    <w:altName w:val="Calibri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8" w14:textId="1B7EBB35" w:rsidR="00F70761" w:rsidRPr="00F70761" w:rsidRDefault="00F70761" w:rsidP="00F70761">
    <w:pPr>
      <w:tabs>
        <w:tab w:val="center" w:pos="4680"/>
        <w:tab w:val="right" w:pos="9360"/>
      </w:tabs>
      <w:rPr>
        <w:rFonts w:ascii="Arial" w:eastAsia="Calibri" w:hAnsi="Arial" w:cs="Arial"/>
        <w:sz w:val="12"/>
        <w:szCs w:val="12"/>
        <w:lang w:val="en-US"/>
      </w:rPr>
    </w:pPr>
  </w:p>
  <w:p w14:paraId="1695D2D9" w14:textId="21A180DC" w:rsidR="00F70761" w:rsidRPr="00256F7E" w:rsidRDefault="00E4508A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42" w:name="Firmanimi"/>
    <w:r>
      <w:rPr>
        <w:rFonts w:ascii="Arial" w:hAnsi="Arial"/>
        <w:b/>
        <w:sz w:val="14"/>
        <w:szCs w:val="14"/>
      </w:rPr>
      <w:t>Kiwa</w:t>
    </w:r>
    <w:r w:rsidR="00BB65DF">
      <w:rPr>
        <w:rFonts w:ascii="Arial" w:hAnsi="Arial"/>
        <w:b/>
        <w:sz w:val="14"/>
        <w:szCs w:val="14"/>
      </w:rPr>
      <w:t xml:space="preserve"> Estonia OÜ</w:t>
    </w:r>
    <w:bookmarkEnd w:id="42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6CB754A5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43" w:name="Aadress"/>
    <w:r>
      <w:rPr>
        <w:rFonts w:ascii="Arial" w:hAnsi="Arial"/>
        <w:sz w:val="14"/>
        <w:szCs w:val="14"/>
      </w:rPr>
      <w:t>Mäealuse 2/4, 12618 Tallinn, Eesti</w:t>
    </w:r>
    <w:bookmarkEnd w:id="43"/>
  </w:p>
  <w:p w14:paraId="1695D2DB" w14:textId="3A6324ED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44" w:name="Telefon"/>
    <w:r w:rsidR="00BB65DF">
      <w:rPr>
        <w:rFonts w:ascii="Arial" w:hAnsi="Arial"/>
        <w:sz w:val="14"/>
        <w:szCs w:val="14"/>
      </w:rPr>
      <w:t>+372 659 9470</w:t>
    </w:r>
    <w:bookmarkEnd w:id="44"/>
  </w:p>
  <w:p w14:paraId="1695D2DC" w14:textId="5DBA1A58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45" w:name="Email"/>
    <w:r>
      <w:rPr>
        <w:rFonts w:ascii="Arial" w:hAnsi="Arial"/>
        <w:sz w:val="14"/>
        <w:szCs w:val="14"/>
      </w:rPr>
      <w:t>estonia@kiwa.com</w:t>
    </w:r>
    <w:bookmarkEnd w:id="45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341A40B7" w:rsidR="00783A84" w:rsidRP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46" w:name="Vormi_nr"/>
          <w:r w:rsidR="00BB65DF">
            <w:rPr>
              <w:rFonts w:ascii="Arial" w:hAnsi="Arial" w:cs="Arial"/>
              <w:sz w:val="14"/>
              <w:szCs w:val="14"/>
            </w:rPr>
            <w:t>VHE009</w:t>
          </w:r>
          <w:bookmarkEnd w:id="46"/>
          <w:r w:rsidRPr="00256F7E">
            <w:rPr>
              <w:rFonts w:ascii="Arial" w:hAnsi="Arial" w:cs="Arial"/>
              <w:sz w:val="14"/>
              <w:szCs w:val="14"/>
            </w:rPr>
            <w:t xml:space="preserve"> </w:t>
          </w:r>
          <w:r w:rsidR="00E4508A">
            <w:rPr>
              <w:rFonts w:ascii="Arial" w:hAnsi="Arial" w:cs="Arial"/>
              <w:sz w:val="14"/>
              <w:szCs w:val="14"/>
            </w:rPr>
            <w:t>01.25</w:t>
          </w:r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4C2A8" w14:textId="77777777" w:rsidR="008F6D65" w:rsidRDefault="008F6D65">
      <w:r>
        <w:separator/>
      </w:r>
    </w:p>
  </w:footnote>
  <w:footnote w:type="continuationSeparator" w:id="0">
    <w:p w14:paraId="10AB7D5A" w14:textId="77777777" w:rsidR="008F6D65" w:rsidRDefault="008F6D65">
      <w:r>
        <w:continuationSeparator/>
      </w:r>
    </w:p>
  </w:footnote>
  <w:footnote w:id="1">
    <w:p w14:paraId="2C5AC7E6" w14:textId="77777777" w:rsidR="00C511C9" w:rsidRPr="00595714" w:rsidRDefault="00C511C9" w:rsidP="00C511C9">
      <w:pPr>
        <w:pStyle w:val="FootnoteText"/>
        <w:rPr>
          <w:sz w:val="14"/>
          <w:szCs w:val="16"/>
        </w:rPr>
      </w:pPr>
      <w:r w:rsidRPr="00595714">
        <w:rPr>
          <w:rStyle w:val="FootnoteReference"/>
          <w:sz w:val="14"/>
          <w:szCs w:val="16"/>
        </w:rPr>
        <w:footnoteRef/>
      </w:r>
      <w:r w:rsidRPr="00595714">
        <w:rPr>
          <w:sz w:val="14"/>
          <w:szCs w:val="16"/>
        </w:rPr>
        <w:t xml:space="preserve"> Kirjeldada tootja protseduur/ juhend/eeskiri nõude täitmisel. Nende puudumisel jätta väli täitmata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7" w14:textId="2BBBE0C3" w:rsidR="009703A0" w:rsidRDefault="00E4508A" w:rsidP="00033968">
    <w:pPr>
      <w:pStyle w:val="Header"/>
      <w:ind w:hanging="142"/>
      <w:rPr>
        <w:rFonts w:ascii="Univers LT Std 45 Light" w:hAnsi="Univers LT Std 45 Light"/>
        <w:b/>
        <w:color w:val="6F6F6E"/>
        <w:sz w:val="40"/>
        <w:szCs w:val="40"/>
      </w:rPr>
    </w:pPr>
    <w:bookmarkStart w:id="41" w:name="Kiwa_Inspecta"/>
    <w:r>
      <w:rPr>
        <w:noProof/>
      </w:rPr>
      <w:drawing>
        <wp:anchor distT="0" distB="0" distL="114300" distR="114300" simplePos="0" relativeHeight="251659264" behindDoc="0" locked="0" layoutInCell="1" allowOverlap="1" wp14:anchorId="47C63D98" wp14:editId="1293346C">
          <wp:simplePos x="0" y="0"/>
          <wp:positionH relativeFrom="column">
            <wp:posOffset>4890135</wp:posOffset>
          </wp:positionH>
          <wp:positionV relativeFrom="paragraph">
            <wp:posOffset>-21590</wp:posOffset>
          </wp:positionV>
          <wp:extent cx="1332000" cy="462500"/>
          <wp:effectExtent l="0" t="0" r="1905" b="0"/>
          <wp:wrapNone/>
          <wp:docPr id="6857625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6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  <w:bookmarkEnd w:id="41"/>
  </w:p>
  <w:p w14:paraId="6E0C9985" w14:textId="77777777" w:rsidR="00033968" w:rsidRPr="00F70761" w:rsidRDefault="00033968" w:rsidP="00033968">
    <w:pPr>
      <w:pStyle w:val="Header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4051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80F93"/>
    <w:multiLevelType w:val="multilevel"/>
    <w:tmpl w:val="AB848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4900079"/>
    <w:multiLevelType w:val="multilevel"/>
    <w:tmpl w:val="E3F4C6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F0B2A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8531957">
    <w:abstractNumId w:val="2"/>
  </w:num>
  <w:num w:numId="2" w16cid:durableId="1939948448">
    <w:abstractNumId w:val="3"/>
  </w:num>
  <w:num w:numId="3" w16cid:durableId="470946677">
    <w:abstractNumId w:val="1"/>
  </w:num>
  <w:num w:numId="4" w16cid:durableId="351149037">
    <w:abstractNumId w:val="6"/>
  </w:num>
  <w:num w:numId="5" w16cid:durableId="2141680720">
    <w:abstractNumId w:val="5"/>
  </w:num>
  <w:num w:numId="6" w16cid:durableId="310062849">
    <w:abstractNumId w:val="4"/>
  </w:num>
  <w:num w:numId="7" w16cid:durableId="1579707265">
    <w:abstractNumId w:val="0"/>
  </w:num>
  <w:num w:numId="8" w16cid:durableId="18483966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219FD"/>
    <w:rsid w:val="00033968"/>
    <w:rsid w:val="00045F64"/>
    <w:rsid w:val="00064846"/>
    <w:rsid w:val="000A058F"/>
    <w:rsid w:val="00103AB7"/>
    <w:rsid w:val="001766F5"/>
    <w:rsid w:val="00196F5E"/>
    <w:rsid w:val="001C46DB"/>
    <w:rsid w:val="001E2D81"/>
    <w:rsid w:val="001E5702"/>
    <w:rsid w:val="002169B0"/>
    <w:rsid w:val="002229BD"/>
    <w:rsid w:val="002323F5"/>
    <w:rsid w:val="00232A31"/>
    <w:rsid w:val="0024355C"/>
    <w:rsid w:val="00256F7E"/>
    <w:rsid w:val="00261022"/>
    <w:rsid w:val="00264BEB"/>
    <w:rsid w:val="002864C7"/>
    <w:rsid w:val="002915DD"/>
    <w:rsid w:val="002A5711"/>
    <w:rsid w:val="002E5731"/>
    <w:rsid w:val="002F26B1"/>
    <w:rsid w:val="002F64CB"/>
    <w:rsid w:val="003005FE"/>
    <w:rsid w:val="00302954"/>
    <w:rsid w:val="00346C64"/>
    <w:rsid w:val="0036624C"/>
    <w:rsid w:val="00367934"/>
    <w:rsid w:val="003A26CB"/>
    <w:rsid w:val="003A732E"/>
    <w:rsid w:val="003B516E"/>
    <w:rsid w:val="003C22B0"/>
    <w:rsid w:val="003C346A"/>
    <w:rsid w:val="003D0C34"/>
    <w:rsid w:val="003E131B"/>
    <w:rsid w:val="003E7C48"/>
    <w:rsid w:val="00401809"/>
    <w:rsid w:val="00474C47"/>
    <w:rsid w:val="004A26EA"/>
    <w:rsid w:val="004F3466"/>
    <w:rsid w:val="005056FF"/>
    <w:rsid w:val="00514066"/>
    <w:rsid w:val="0057374C"/>
    <w:rsid w:val="00580211"/>
    <w:rsid w:val="005D585A"/>
    <w:rsid w:val="005F23A6"/>
    <w:rsid w:val="00605253"/>
    <w:rsid w:val="0062038D"/>
    <w:rsid w:val="00651B87"/>
    <w:rsid w:val="006A2308"/>
    <w:rsid w:val="006C15A5"/>
    <w:rsid w:val="006D5066"/>
    <w:rsid w:val="00701ED8"/>
    <w:rsid w:val="00717EB9"/>
    <w:rsid w:val="0075732E"/>
    <w:rsid w:val="007723D1"/>
    <w:rsid w:val="007821C3"/>
    <w:rsid w:val="00783A84"/>
    <w:rsid w:val="00786337"/>
    <w:rsid w:val="007954A5"/>
    <w:rsid w:val="007C11BE"/>
    <w:rsid w:val="007C3925"/>
    <w:rsid w:val="007D1285"/>
    <w:rsid w:val="008060FC"/>
    <w:rsid w:val="00810A04"/>
    <w:rsid w:val="0082458D"/>
    <w:rsid w:val="00844487"/>
    <w:rsid w:val="008F3672"/>
    <w:rsid w:val="008F3D83"/>
    <w:rsid w:val="008F6D65"/>
    <w:rsid w:val="00923813"/>
    <w:rsid w:val="00926082"/>
    <w:rsid w:val="00943B38"/>
    <w:rsid w:val="00954D45"/>
    <w:rsid w:val="009552CD"/>
    <w:rsid w:val="009703A0"/>
    <w:rsid w:val="0097535E"/>
    <w:rsid w:val="00994E9E"/>
    <w:rsid w:val="00997EF6"/>
    <w:rsid w:val="009A176C"/>
    <w:rsid w:val="009B29EA"/>
    <w:rsid w:val="009E7AC8"/>
    <w:rsid w:val="00A20059"/>
    <w:rsid w:val="00A371EA"/>
    <w:rsid w:val="00A47B4A"/>
    <w:rsid w:val="00A57473"/>
    <w:rsid w:val="00A852DA"/>
    <w:rsid w:val="00AB3567"/>
    <w:rsid w:val="00AC1935"/>
    <w:rsid w:val="00AE10DE"/>
    <w:rsid w:val="00B10FAB"/>
    <w:rsid w:val="00B134A0"/>
    <w:rsid w:val="00B35601"/>
    <w:rsid w:val="00B576AE"/>
    <w:rsid w:val="00B66218"/>
    <w:rsid w:val="00BB233A"/>
    <w:rsid w:val="00BB65DF"/>
    <w:rsid w:val="00BC302A"/>
    <w:rsid w:val="00BC315D"/>
    <w:rsid w:val="00BF47AA"/>
    <w:rsid w:val="00C511C9"/>
    <w:rsid w:val="00C51B49"/>
    <w:rsid w:val="00C63371"/>
    <w:rsid w:val="00CA4BD5"/>
    <w:rsid w:val="00D6042E"/>
    <w:rsid w:val="00D83F92"/>
    <w:rsid w:val="00D96E87"/>
    <w:rsid w:val="00DA2B8D"/>
    <w:rsid w:val="00E0381E"/>
    <w:rsid w:val="00E120E9"/>
    <w:rsid w:val="00E424CE"/>
    <w:rsid w:val="00E4508A"/>
    <w:rsid w:val="00E76823"/>
    <w:rsid w:val="00E834A0"/>
    <w:rsid w:val="00E9388C"/>
    <w:rsid w:val="00EE0FD0"/>
    <w:rsid w:val="00F231EF"/>
    <w:rsid w:val="00F24F2F"/>
    <w:rsid w:val="00F30924"/>
    <w:rsid w:val="00F33FBD"/>
    <w:rsid w:val="00F42B5B"/>
    <w:rsid w:val="00F70761"/>
    <w:rsid w:val="00F82471"/>
    <w:rsid w:val="00FA67DA"/>
    <w:rsid w:val="00F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C511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C511C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t-EE" w:eastAsia="en-US"/>
    </w:rPr>
  </w:style>
  <w:style w:type="paragraph" w:styleId="ListParagraph">
    <w:name w:val="List Paragraph"/>
    <w:basedOn w:val="Normal"/>
    <w:uiPriority w:val="34"/>
    <w:qFormat/>
    <w:rsid w:val="00C511C9"/>
    <w:pPr>
      <w:ind w:left="708"/>
    </w:pPr>
    <w:rPr>
      <w:rFonts w:ascii="Arial" w:hAnsi="Arial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11C9"/>
    <w:rPr>
      <w:rFonts w:ascii="Arial" w:hAnsi="Arial"/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11C9"/>
    <w:rPr>
      <w:rFonts w:ascii="Arial" w:hAnsi="Arial"/>
      <w:lang w:val="x-none" w:eastAsia="en-US"/>
    </w:rPr>
  </w:style>
  <w:style w:type="character" w:styleId="FootnoteReference">
    <w:name w:val="footnote reference"/>
    <w:uiPriority w:val="99"/>
    <w:semiHidden/>
    <w:unhideWhenUsed/>
    <w:rsid w:val="00C511C9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C511C9"/>
  </w:style>
  <w:style w:type="character" w:customStyle="1" w:styleId="Heading1Char">
    <w:name w:val="Heading 1 Char"/>
    <w:basedOn w:val="DefaultParagraphFont"/>
    <w:link w:val="Heading1"/>
    <w:rsid w:val="00C511C9"/>
    <w:rPr>
      <w:rFonts w:ascii="Arial" w:hAnsi="Arial" w:cs="Arial"/>
      <w:b/>
      <w:bCs/>
      <w:lang w:val="et-EE" w:eastAsia="en-US"/>
    </w:rPr>
  </w:style>
  <w:style w:type="character" w:customStyle="1" w:styleId="HeaderChar">
    <w:name w:val="Header Char"/>
    <w:basedOn w:val="DefaultParagraphFont"/>
    <w:link w:val="Header"/>
    <w:semiHidden/>
    <w:rsid w:val="00C511C9"/>
    <w:rPr>
      <w:sz w:val="24"/>
      <w:szCs w:val="24"/>
      <w:lang w:val="et-EE" w:eastAsia="en-US"/>
    </w:rPr>
  </w:style>
  <w:style w:type="character" w:customStyle="1" w:styleId="FooterChar">
    <w:name w:val="Footer Char"/>
    <w:basedOn w:val="DefaultParagraphFont"/>
    <w:link w:val="Footer"/>
    <w:rsid w:val="00C511C9"/>
    <w:rPr>
      <w:sz w:val="24"/>
      <w:szCs w:val="24"/>
      <w:lang w:val="et-EE" w:eastAsia="en-US"/>
    </w:rPr>
  </w:style>
  <w:style w:type="numbering" w:customStyle="1" w:styleId="NoList2">
    <w:name w:val="No List2"/>
    <w:next w:val="NoList"/>
    <w:uiPriority w:val="99"/>
    <w:semiHidden/>
    <w:unhideWhenUsed/>
    <w:rsid w:val="00C511C9"/>
  </w:style>
  <w:style w:type="character" w:styleId="UnresolvedMention">
    <w:name w:val="Unresolved Mention"/>
    <w:basedOn w:val="DefaultParagraphFont"/>
    <w:uiPriority w:val="99"/>
    <w:semiHidden/>
    <w:unhideWhenUsed/>
    <w:rsid w:val="00580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iwa.com/ee/et/ettevottest/uldtingimused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27" ma:contentTypeDescription="Create a new document." ma:contentTypeScope="" ma:versionID="be76db20524741e3a21c961fd5b3cd01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9070514521ce6796e8099af41562c9ef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Kinnitaja"/>
                <xsd:element ref="ns2:Staatus"/>
                <xsd:element ref="ns2:Kehtivusealgu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Kinnitaja" ma:index="1" ma:displayName="Kinnitaja" ma:format="Dropdown" ma:list="UserInfo" ma:SharePointGroup="0" ma:internalName="Kinnitaj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atus" ma:index="2" ma:displayName="Staatus" ma:default="1" ma:description="Kehtivuse staatus" ma:format="Dropdown" ma:internalName="Staatus" ma:readOnly="false">
      <xsd:simpleType>
        <xsd:restriction base="dms:Boolean"/>
      </xsd:simpleType>
    </xsd:element>
    <xsd:element name="Kehtivusealgus" ma:index="3" ma:displayName="Kehtivuse algus" ma:format="DateOnly" ma:internalName="Kehtivusealgus" ma:readOnly="false">
      <xsd:simpleType>
        <xsd:restriction base="dms:DateTime"/>
      </xsd:simpleType>
    </xsd:element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hidden="true" ma:internalName="Sign_x002d_off_x0020_status" ma:readOnly="fals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022397-da45-455e-8d09-0f6359e5da76}" ma:internalName="TaxCatchAll" ma:readOnly="false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e0320-5f86-4c6d-a831-7ede3e990e71" xsi:nil="true"/>
    <lcf76f155ced4ddcb4097134ff3c332f xmlns="f4432d61-b074-4ec5-b4dd-c03676211fb0">
      <Terms xmlns="http://schemas.microsoft.com/office/infopath/2007/PartnerControls"/>
    </lcf76f155ced4ddcb4097134ff3c332f>
    <_Flow_SignoffStatus xmlns="f4432d61-b074-4ec5-b4dd-c03676211fb0" xsi:nil="true"/>
    <Kinnitaja xmlns="f4432d61-b074-4ec5-b4dd-c03676211fb0">
      <UserInfo>
        <DisplayName/>
        <AccountId/>
        <AccountType/>
      </UserInfo>
    </Kinnitaja>
    <Staatus xmlns="f4432d61-b074-4ec5-b4dd-c03676211fb0">true</Staatus>
    <Kehtivusealgus xmlns="f4432d61-b074-4ec5-b4dd-c03676211fb0"/>
  </documentManagement>
</p:properties>
</file>

<file path=customXml/itemProps1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82C486-A84C-4CE3-A093-55F802B7B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2d61-b074-4ec5-b4dd-c03676211fb0"/>
    <ds:schemaRef ds:uri="517e0320-5f86-4c6d-a831-7ede3e990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ED2948-8A51-4901-9AAC-3FDC2FD58B69}">
  <ds:schemaRefs>
    <ds:schemaRef ds:uri="http://schemas.microsoft.com/office/2006/metadata/properties"/>
    <ds:schemaRef ds:uri="http://schemas.microsoft.com/office/infopath/2007/PartnerControls"/>
    <ds:schemaRef ds:uri="517e0320-5f86-4c6d-a831-7ede3e990e71"/>
    <ds:schemaRef ds:uri="f4432d61-b074-4ec5-b4dd-c03676211f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1236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Relvik, Monika</cp:lastModifiedBy>
  <cp:revision>37</cp:revision>
  <cp:lastPrinted>2012-03-05T22:18:00Z</cp:lastPrinted>
  <dcterms:created xsi:type="dcterms:W3CDTF">2023-09-13T08:30:00Z</dcterms:created>
  <dcterms:modified xsi:type="dcterms:W3CDTF">2025-01-24T11:45:00Z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0x0101008641B4217CA65E42B21C0CED89DA4D0F</vt:lpwstr>
  </property>
  <property fmtid="{D5CDD505-2E9C-101B-9397-08002B2CF9AE}" pid="10" name="Order">
    <vt:r8>18600</vt:r8>
  </property>
  <property fmtid="{D5CDD505-2E9C-101B-9397-08002B2CF9AE}" pid="11" name="MediaServiceImageTags">
    <vt:lpwstr/>
  </property>
</Properties>
</file>