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D26B" w14:textId="77777777" w:rsidR="00717EB9" w:rsidRDefault="00717EB9" w:rsidP="00256F7E">
      <w:pPr>
        <w:pStyle w:val="Subtitl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TAOTLUS</w:t>
      </w:r>
    </w:p>
    <w:p w14:paraId="1695D26C" w14:textId="77777777" w:rsidR="00717EB9" w:rsidRDefault="00264BEB" w:rsidP="00256F7E">
      <w:pPr>
        <w:pStyle w:val="Subtitle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APPLICATION</w:t>
      </w:r>
    </w:p>
    <w:p w14:paraId="1695D26D" w14:textId="77777777" w:rsidR="00261022" w:rsidRPr="00261022" w:rsidRDefault="00261022" w:rsidP="00264BEB">
      <w:pPr>
        <w:pStyle w:val="Subtitle"/>
        <w:jc w:val="left"/>
        <w:rPr>
          <w:rFonts w:ascii="Arial" w:hAnsi="Arial" w:cs="Arial"/>
          <w:b/>
          <w:bCs/>
          <w:i/>
          <w:sz w:val="4"/>
          <w:szCs w:val="4"/>
        </w:rPr>
      </w:pPr>
    </w:p>
    <w:p w14:paraId="1695D26E" w14:textId="77777777" w:rsidR="00717EB9" w:rsidRDefault="007723D1" w:rsidP="009703A0">
      <w:pPr>
        <w:pStyle w:val="Sub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Aparatuuri</w:t>
      </w:r>
      <w:r w:rsidR="00717EB9">
        <w:rPr>
          <w:rFonts w:ascii="Arial" w:hAnsi="Arial" w:cs="Arial"/>
          <w:sz w:val="20"/>
        </w:rPr>
        <w:t xml:space="preserve"> vastavuse hindami</w:t>
      </w:r>
      <w:r>
        <w:rPr>
          <w:rFonts w:ascii="Arial" w:hAnsi="Arial" w:cs="Arial"/>
          <w:sz w:val="20"/>
        </w:rPr>
        <w:t xml:space="preserve">ne </w:t>
      </w:r>
      <w:r w:rsidR="00717EB9">
        <w:rPr>
          <w:rFonts w:ascii="Arial" w:hAnsi="Arial" w:cs="Arial"/>
          <w:sz w:val="20"/>
        </w:rPr>
        <w:t>ja tõendami</w:t>
      </w:r>
      <w:r>
        <w:rPr>
          <w:rFonts w:ascii="Arial" w:hAnsi="Arial" w:cs="Arial"/>
          <w:sz w:val="20"/>
        </w:rPr>
        <w:t>ne</w:t>
      </w:r>
      <w:r w:rsidR="00717EB9">
        <w:rPr>
          <w:rFonts w:ascii="Arial" w:hAnsi="Arial" w:cs="Arial"/>
          <w:sz w:val="20"/>
        </w:rPr>
        <w:t xml:space="preserve"> (direktiiv </w:t>
      </w:r>
      <w:r w:rsidR="005056FF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14</w:t>
      </w:r>
      <w:r w:rsidR="005056FF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30</w:t>
      </w:r>
      <w:r w:rsidR="005056FF">
        <w:rPr>
          <w:rFonts w:ascii="Arial" w:hAnsi="Arial" w:cs="Arial"/>
          <w:sz w:val="20"/>
        </w:rPr>
        <w:t>/</w:t>
      </w:r>
      <w:r w:rsidR="00717EB9">
        <w:rPr>
          <w:rFonts w:ascii="Arial" w:hAnsi="Arial" w:cs="Arial"/>
          <w:sz w:val="20"/>
        </w:rPr>
        <w:t>E</w:t>
      </w:r>
      <w:r w:rsidR="005056FF">
        <w:rPr>
          <w:rFonts w:ascii="Arial" w:hAnsi="Arial" w:cs="Arial"/>
          <w:sz w:val="20"/>
        </w:rPr>
        <w:t>L</w:t>
      </w:r>
      <w:r w:rsidR="00717EB9">
        <w:rPr>
          <w:rFonts w:ascii="Arial" w:hAnsi="Arial" w:cs="Arial"/>
          <w:sz w:val="20"/>
        </w:rPr>
        <w:t>)</w:t>
      </w:r>
    </w:p>
    <w:p w14:paraId="1695D26F" w14:textId="77777777" w:rsidR="00717EB9" w:rsidRDefault="009703A0" w:rsidP="009703A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717EB9">
        <w:rPr>
          <w:rFonts w:ascii="Arial" w:hAnsi="Arial" w:cs="Arial"/>
          <w:sz w:val="20"/>
        </w:rPr>
        <w:t xml:space="preserve">or conformity assessment of the </w:t>
      </w:r>
      <w:r w:rsidR="007723D1">
        <w:rPr>
          <w:rFonts w:ascii="Arial" w:hAnsi="Arial" w:cs="Arial"/>
          <w:sz w:val="20"/>
        </w:rPr>
        <w:t xml:space="preserve">apparatus </w:t>
      </w:r>
      <w:r w:rsidR="00717EB9">
        <w:rPr>
          <w:rFonts w:ascii="Arial" w:hAnsi="Arial" w:cs="Arial"/>
          <w:sz w:val="20"/>
        </w:rPr>
        <w:t xml:space="preserve">(directive </w:t>
      </w:r>
      <w:r w:rsidR="005056FF">
        <w:rPr>
          <w:rFonts w:ascii="Arial" w:hAnsi="Arial" w:cs="Arial"/>
          <w:sz w:val="20"/>
        </w:rPr>
        <w:t>20</w:t>
      </w:r>
      <w:r w:rsidR="007723D1">
        <w:rPr>
          <w:rFonts w:ascii="Arial" w:hAnsi="Arial" w:cs="Arial"/>
          <w:sz w:val="20"/>
        </w:rPr>
        <w:t>14</w:t>
      </w:r>
      <w:r w:rsidR="005056FF">
        <w:rPr>
          <w:rFonts w:ascii="Arial" w:hAnsi="Arial" w:cs="Arial"/>
          <w:sz w:val="20"/>
        </w:rPr>
        <w:t>/</w:t>
      </w:r>
      <w:r w:rsidR="007723D1">
        <w:rPr>
          <w:rFonts w:ascii="Arial" w:hAnsi="Arial" w:cs="Arial"/>
          <w:sz w:val="20"/>
        </w:rPr>
        <w:t>30</w:t>
      </w:r>
      <w:r w:rsidR="005056FF">
        <w:rPr>
          <w:rFonts w:ascii="Arial" w:hAnsi="Arial" w:cs="Arial"/>
          <w:sz w:val="20"/>
        </w:rPr>
        <w:t>/E</w:t>
      </w:r>
      <w:r w:rsidR="007723D1">
        <w:rPr>
          <w:rFonts w:ascii="Arial" w:hAnsi="Arial" w:cs="Arial"/>
          <w:sz w:val="20"/>
        </w:rPr>
        <w:t>U</w:t>
      </w:r>
      <w:r w:rsidR="00717EB9">
        <w:rPr>
          <w:rFonts w:ascii="Arial" w:hAnsi="Arial" w:cs="Arial"/>
          <w:sz w:val="20"/>
        </w:rPr>
        <w:t>)</w:t>
      </w:r>
    </w:p>
    <w:p w14:paraId="1695D270" w14:textId="77777777" w:rsidR="00717EB9" w:rsidRPr="00256F7E" w:rsidRDefault="00717EB9" w:rsidP="009703A0">
      <w:pPr>
        <w:jc w:val="center"/>
        <w:rPr>
          <w:rFonts w:ascii="Arial" w:hAnsi="Arial" w:cs="Arial"/>
          <w:sz w:val="20"/>
          <w:szCs w:val="20"/>
        </w:rPr>
      </w:pPr>
    </w:p>
    <w:p w14:paraId="1695D271" w14:textId="77777777" w:rsidR="00717EB9" w:rsidRDefault="009703A0" w:rsidP="002323F5">
      <w:pPr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6A2308">
        <w:rPr>
          <w:rFonts w:ascii="Arial" w:hAnsi="Arial" w:cs="Arial"/>
          <w:sz w:val="20"/>
        </w:rPr>
        <w:t>ootja volitatud esindaja</w:t>
      </w:r>
      <w:r w:rsidR="003A26CB">
        <w:rPr>
          <w:rFonts w:ascii="Arial" w:hAnsi="Arial" w:cs="Arial"/>
          <w:sz w:val="20"/>
        </w:rPr>
        <w:t xml:space="preserve"> </w:t>
      </w:r>
      <w:r w:rsidR="002323F5">
        <w:rPr>
          <w:rFonts w:ascii="Arial" w:hAnsi="Arial" w:cs="Arial"/>
          <w:sz w:val="20"/>
        </w:rPr>
        <w:tab/>
      </w:r>
      <w:r w:rsidR="00717EB9">
        <w:rPr>
          <w:rFonts w:ascii="Arial" w:hAnsi="Arial" w:cs="Arial"/>
          <w:sz w:val="20"/>
        </w:rPr>
        <w:t>Tootja (kui on erinev)</w:t>
      </w:r>
    </w:p>
    <w:p w14:paraId="1695D272" w14:textId="77777777" w:rsidR="00717EB9" w:rsidRDefault="006A2308" w:rsidP="002323F5">
      <w:pPr>
        <w:tabs>
          <w:tab w:val="left" w:pos="5697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A</w:t>
      </w:r>
      <w:r w:rsidRPr="00346C64">
        <w:rPr>
          <w:rFonts w:ascii="Arial" w:hAnsi="Arial" w:cs="Arial"/>
          <w:sz w:val="18"/>
          <w:szCs w:val="18"/>
          <w:shd w:val="clear" w:color="auto" w:fill="FFFFFF"/>
        </w:rPr>
        <w:t>uthorized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representative of </w:t>
      </w:r>
      <w:r>
        <w:rPr>
          <w:rFonts w:ascii="Arial" w:hAnsi="Arial" w:cs="Arial"/>
          <w:sz w:val="18"/>
          <w:szCs w:val="18"/>
        </w:rPr>
        <w:t>manufacturer</w:t>
      </w:r>
      <w:r w:rsidR="002323F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6"/>
        </w:rPr>
        <w:t>Manufacturer (if different)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850"/>
        <w:gridCol w:w="1985"/>
        <w:gridCol w:w="2409"/>
        <w:gridCol w:w="1628"/>
        <w:gridCol w:w="73"/>
        <w:gridCol w:w="2552"/>
      </w:tblGrid>
      <w:tr w:rsidR="00717EB9" w14:paraId="1695D279" w14:textId="77777777" w:rsidTr="00A922BD">
        <w:trPr>
          <w:cantSplit/>
          <w:trHeight w:val="454"/>
        </w:trPr>
        <w:tc>
          <w:tcPr>
            <w:tcW w:w="3261" w:type="dxa"/>
            <w:gridSpan w:val="3"/>
          </w:tcPr>
          <w:p w14:paraId="1695D273" w14:textId="77777777" w:rsidR="00717EB9" w:rsidRDefault="00717EB9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Nimi ja aadress</w:t>
            </w:r>
          </w:p>
          <w:p w14:paraId="1695D274" w14:textId="77777777" w:rsidR="00717EB9" w:rsidRDefault="00717EB9" w:rsidP="00A922B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and ad</w:t>
            </w:r>
            <w:r w:rsidR="00514066">
              <w:rPr>
                <w:rFonts w:ascii="Arial" w:hAnsi="Arial" w:cs="Arial"/>
                <w:sz w:val="16"/>
              </w:rPr>
              <w:t>d</w:t>
            </w:r>
            <w:r>
              <w:rPr>
                <w:rFonts w:ascii="Arial" w:hAnsi="Arial" w:cs="Arial"/>
                <w:sz w:val="16"/>
              </w:rPr>
              <w:t>ress</w:t>
            </w:r>
          </w:p>
        </w:tc>
        <w:tc>
          <w:tcPr>
            <w:tcW w:w="2409" w:type="dxa"/>
          </w:tcPr>
          <w:p w14:paraId="1695D275" w14:textId="77777777" w:rsidR="00717EB9" w:rsidRDefault="00810A04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628" w:type="dxa"/>
          </w:tcPr>
          <w:p w14:paraId="1695D276" w14:textId="77777777" w:rsidR="00717EB9" w:rsidRDefault="00717EB9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Nimi ja aadress</w:t>
            </w:r>
          </w:p>
          <w:p w14:paraId="1695D277" w14:textId="77777777" w:rsidR="00717EB9" w:rsidRDefault="00717EB9" w:rsidP="00A922B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and ad</w:t>
            </w:r>
            <w:r w:rsidR="00514066">
              <w:rPr>
                <w:rFonts w:ascii="Arial" w:hAnsi="Arial" w:cs="Arial"/>
                <w:sz w:val="16"/>
              </w:rPr>
              <w:t>d</w:t>
            </w:r>
            <w:r>
              <w:rPr>
                <w:rFonts w:ascii="Arial" w:hAnsi="Arial" w:cs="Arial"/>
                <w:sz w:val="16"/>
              </w:rPr>
              <w:t>ress</w:t>
            </w:r>
          </w:p>
        </w:tc>
        <w:tc>
          <w:tcPr>
            <w:tcW w:w="2625" w:type="dxa"/>
            <w:gridSpan w:val="2"/>
          </w:tcPr>
          <w:p w14:paraId="1695D278" w14:textId="77777777" w:rsidR="00717EB9" w:rsidRDefault="00810A04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717EB9" w14:paraId="1695D280" w14:textId="77777777" w:rsidTr="00A922BD">
        <w:trPr>
          <w:trHeight w:val="454"/>
        </w:trPr>
        <w:tc>
          <w:tcPr>
            <w:tcW w:w="3261" w:type="dxa"/>
            <w:gridSpan w:val="3"/>
          </w:tcPr>
          <w:p w14:paraId="1695D27A" w14:textId="77777777" w:rsidR="00717EB9" w:rsidRDefault="00D6042E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</w:t>
            </w:r>
            <w:r w:rsidR="00717EB9">
              <w:rPr>
                <w:rFonts w:ascii="Arial" w:hAnsi="Arial" w:cs="Arial"/>
                <w:sz w:val="20"/>
              </w:rPr>
              <w:t>isik</w:t>
            </w:r>
          </w:p>
          <w:p w14:paraId="1695D27B" w14:textId="77777777" w:rsidR="00717EB9" w:rsidRDefault="00717EB9" w:rsidP="00A922B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Contact person</w:t>
            </w:r>
          </w:p>
        </w:tc>
        <w:tc>
          <w:tcPr>
            <w:tcW w:w="2409" w:type="dxa"/>
          </w:tcPr>
          <w:p w14:paraId="1695D27C" w14:textId="77777777" w:rsidR="00717EB9" w:rsidRDefault="00810A04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628" w:type="dxa"/>
          </w:tcPr>
          <w:p w14:paraId="1695D27D" w14:textId="77777777" w:rsidR="00717EB9" w:rsidRDefault="00D6042E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</w:t>
            </w:r>
            <w:r w:rsidR="00717EB9">
              <w:rPr>
                <w:rFonts w:ascii="Arial" w:hAnsi="Arial" w:cs="Arial"/>
                <w:sz w:val="20"/>
              </w:rPr>
              <w:t>isik</w:t>
            </w:r>
          </w:p>
          <w:p w14:paraId="1695D27E" w14:textId="77777777" w:rsidR="00717EB9" w:rsidRDefault="00717EB9" w:rsidP="00A922B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Contact person</w:t>
            </w:r>
          </w:p>
        </w:tc>
        <w:tc>
          <w:tcPr>
            <w:tcW w:w="2625" w:type="dxa"/>
            <w:gridSpan w:val="2"/>
            <w:tcBorders>
              <w:top w:val="nil"/>
            </w:tcBorders>
          </w:tcPr>
          <w:p w14:paraId="1695D27F" w14:textId="77777777" w:rsidR="00717EB9" w:rsidRDefault="00810A04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717EB9" w14:paraId="1695D285" w14:textId="77777777" w:rsidTr="00A922BD">
        <w:trPr>
          <w:trHeight w:val="454"/>
        </w:trPr>
        <w:tc>
          <w:tcPr>
            <w:tcW w:w="3261" w:type="dxa"/>
            <w:gridSpan w:val="3"/>
          </w:tcPr>
          <w:p w14:paraId="1695D281" w14:textId="77777777" w:rsidR="00717EB9" w:rsidRDefault="00717EB9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Tel:</w:t>
            </w:r>
          </w:p>
        </w:tc>
        <w:tc>
          <w:tcPr>
            <w:tcW w:w="2409" w:type="dxa"/>
          </w:tcPr>
          <w:p w14:paraId="1695D282" w14:textId="77777777" w:rsidR="00717EB9" w:rsidRDefault="00810A04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" w:name="Text5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628" w:type="dxa"/>
          </w:tcPr>
          <w:p w14:paraId="1695D283" w14:textId="77777777" w:rsidR="00717EB9" w:rsidRDefault="00717EB9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Tel:</w:t>
            </w:r>
          </w:p>
        </w:tc>
        <w:tc>
          <w:tcPr>
            <w:tcW w:w="2625" w:type="dxa"/>
            <w:gridSpan w:val="2"/>
          </w:tcPr>
          <w:p w14:paraId="1695D284" w14:textId="77777777" w:rsidR="00717EB9" w:rsidRDefault="00717EB9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717EB9" w14:paraId="1695D28F" w14:textId="77777777" w:rsidTr="00A922BD">
        <w:trPr>
          <w:trHeight w:val="454"/>
        </w:trPr>
        <w:tc>
          <w:tcPr>
            <w:tcW w:w="3261" w:type="dxa"/>
            <w:gridSpan w:val="3"/>
          </w:tcPr>
          <w:p w14:paraId="1695D28B" w14:textId="77777777" w:rsidR="00717EB9" w:rsidRDefault="00717EB9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2409" w:type="dxa"/>
          </w:tcPr>
          <w:p w14:paraId="1695D28C" w14:textId="77777777" w:rsidR="00717EB9" w:rsidRDefault="00810A04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" w:name="Text6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628" w:type="dxa"/>
          </w:tcPr>
          <w:p w14:paraId="1695D28D" w14:textId="77777777" w:rsidR="00717EB9" w:rsidRDefault="00717EB9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2625" w:type="dxa"/>
            <w:gridSpan w:val="2"/>
          </w:tcPr>
          <w:p w14:paraId="1695D28E" w14:textId="77777777" w:rsidR="00717EB9" w:rsidRDefault="00717EB9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302954" w14:paraId="1695D293" w14:textId="77777777" w:rsidTr="00A922BD">
        <w:trPr>
          <w:trHeight w:val="454"/>
        </w:trPr>
        <w:tc>
          <w:tcPr>
            <w:tcW w:w="3261" w:type="dxa"/>
            <w:gridSpan w:val="3"/>
          </w:tcPr>
          <w:p w14:paraId="1695D290" w14:textId="77777777" w:rsidR="00302954" w:rsidRDefault="009E7AC8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Töötajate arv</w:t>
            </w:r>
            <w:r w:rsidR="00302954">
              <w:rPr>
                <w:rFonts w:ascii="Arial" w:hAnsi="Arial" w:cs="Arial"/>
                <w:sz w:val="20"/>
              </w:rPr>
              <w:t>:</w:t>
            </w:r>
          </w:p>
          <w:p w14:paraId="1695D291" w14:textId="77777777" w:rsidR="00302954" w:rsidRPr="002915DD" w:rsidRDefault="009E7AC8" w:rsidP="00A922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number of employees</w:t>
            </w:r>
          </w:p>
        </w:tc>
        <w:tc>
          <w:tcPr>
            <w:tcW w:w="6662" w:type="dxa"/>
            <w:gridSpan w:val="4"/>
          </w:tcPr>
          <w:p w14:paraId="1695D292" w14:textId="77777777" w:rsidR="00302954" w:rsidRDefault="00810A04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" w:name="Text6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302954" w14:paraId="1695D297" w14:textId="77777777" w:rsidTr="002F19AD">
        <w:trPr>
          <w:trHeight w:val="454"/>
        </w:trPr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1695D294" w14:textId="77777777" w:rsidR="00302954" w:rsidRDefault="009E7AC8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Ettevõtte </w:t>
            </w:r>
            <w:r w:rsidR="00302954">
              <w:rPr>
                <w:rFonts w:ascii="Arial" w:hAnsi="Arial" w:cs="Arial"/>
                <w:sz w:val="20"/>
              </w:rPr>
              <w:t>tegevused/tooted/teenused:</w:t>
            </w:r>
          </w:p>
          <w:p w14:paraId="1695D295" w14:textId="77777777" w:rsidR="00302954" w:rsidRPr="002915DD" w:rsidRDefault="009E7AC8" w:rsidP="00A922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302954" w:rsidRPr="002915DD">
              <w:rPr>
                <w:rFonts w:ascii="Arial" w:hAnsi="Arial" w:cs="Arial"/>
                <w:sz w:val="16"/>
                <w:szCs w:val="16"/>
              </w:rPr>
              <w:t>ompany's activities / products / services: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1695D296" w14:textId="77777777" w:rsidR="00302954" w:rsidRDefault="00810A04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" w:name="Text6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A922BD" w14:paraId="23098757" w14:textId="77777777" w:rsidTr="002F19AD">
        <w:trPr>
          <w:trHeight w:val="454"/>
        </w:trPr>
        <w:tc>
          <w:tcPr>
            <w:tcW w:w="3261" w:type="dxa"/>
            <w:gridSpan w:val="3"/>
            <w:tcBorders>
              <w:left w:val="nil"/>
              <w:right w:val="nil"/>
            </w:tcBorders>
          </w:tcPr>
          <w:p w14:paraId="74B6C415" w14:textId="522EE932" w:rsidR="00A922BD" w:rsidRDefault="00A922BD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Vastavushindamise protseduur:</w:t>
            </w:r>
          </w:p>
          <w:p w14:paraId="52A25FB9" w14:textId="3CF463BD" w:rsidR="00A922BD" w:rsidRPr="00A922BD" w:rsidRDefault="00A922BD" w:rsidP="00A922BD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Procedure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6"/>
              </w:rPr>
              <w:t>conformity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assessment</w:t>
            </w:r>
            <w:proofErr w:type="spellEnd"/>
          </w:p>
        </w:tc>
        <w:tc>
          <w:tcPr>
            <w:tcW w:w="6662" w:type="dxa"/>
            <w:gridSpan w:val="4"/>
            <w:tcBorders>
              <w:left w:val="nil"/>
              <w:right w:val="nil"/>
            </w:tcBorders>
          </w:tcPr>
          <w:p w14:paraId="4D08A0EB" w14:textId="5B46B023" w:rsidR="00A922BD" w:rsidRDefault="00A922BD" w:rsidP="00A922BD">
            <w:pPr>
              <w:rPr>
                <w:rFonts w:ascii="Arial" w:hAnsi="Arial" w:cs="Arial"/>
                <w:sz w:val="20"/>
              </w:rPr>
            </w:pP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702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Tüübihindamine B moodul</w:t>
            </w:r>
          </w:p>
          <w:p w14:paraId="3A3F2209" w14:textId="4C6CCD78" w:rsidR="00A922BD" w:rsidRDefault="00A922BD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EC </w:t>
            </w:r>
            <w:proofErr w:type="spellStart"/>
            <w:r>
              <w:rPr>
                <w:rFonts w:ascii="Arial" w:hAnsi="Arial" w:cs="Arial"/>
                <w:sz w:val="16"/>
              </w:rPr>
              <w:t>Type-examination</w:t>
            </w:r>
            <w:proofErr w:type="spellEnd"/>
          </w:p>
        </w:tc>
      </w:tr>
      <w:tr w:rsidR="001766F5" w14:paraId="1695D2A5" w14:textId="77777777" w:rsidTr="00A922BD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3261" w:type="dxa"/>
            <w:gridSpan w:val="3"/>
          </w:tcPr>
          <w:p w14:paraId="1695D29F" w14:textId="77777777" w:rsidR="001766F5" w:rsidRDefault="001766F5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Aparatuuri nimetus</w:t>
            </w:r>
          </w:p>
          <w:p w14:paraId="1695D2A0" w14:textId="77777777" w:rsidR="001766F5" w:rsidRDefault="001766F5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Apparatus names</w:t>
            </w:r>
          </w:p>
        </w:tc>
        <w:tc>
          <w:tcPr>
            <w:tcW w:w="4110" w:type="dxa"/>
            <w:gridSpan w:val="3"/>
          </w:tcPr>
          <w:p w14:paraId="1695D2A1" w14:textId="77777777" w:rsidR="001766F5" w:rsidRDefault="001766F5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Aparatuuri tüüp</w:t>
            </w:r>
          </w:p>
          <w:p w14:paraId="1695D2A2" w14:textId="77777777" w:rsidR="001766F5" w:rsidRDefault="001766F5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Type of appartus</w:t>
            </w:r>
          </w:p>
        </w:tc>
        <w:tc>
          <w:tcPr>
            <w:tcW w:w="2552" w:type="dxa"/>
          </w:tcPr>
          <w:p w14:paraId="1695D2A3" w14:textId="77777777" w:rsidR="001766F5" w:rsidRDefault="001766F5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Rakend</w:t>
            </w:r>
            <w:r w:rsidR="00954D45">
              <w:rPr>
                <w:rFonts w:ascii="Arial" w:hAnsi="Arial" w:cs="Arial"/>
                <w:sz w:val="20"/>
              </w:rPr>
              <w:t>uvad</w:t>
            </w:r>
            <w:r>
              <w:rPr>
                <w:rFonts w:ascii="Arial" w:hAnsi="Arial" w:cs="Arial"/>
                <w:sz w:val="20"/>
              </w:rPr>
              <w:t xml:space="preserve"> standardid</w:t>
            </w:r>
          </w:p>
          <w:p w14:paraId="1695D2A4" w14:textId="77777777" w:rsidR="001766F5" w:rsidRPr="001766F5" w:rsidRDefault="001766F5" w:rsidP="00A922B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766F5">
              <w:rPr>
                <w:rFonts w:ascii="Arial" w:hAnsi="Arial" w:cs="Arial"/>
                <w:i/>
                <w:sz w:val="16"/>
                <w:szCs w:val="16"/>
              </w:rPr>
              <w:t>Standard</w:t>
            </w:r>
            <w:r>
              <w:rPr>
                <w:rFonts w:ascii="Arial" w:hAnsi="Arial" w:cs="Arial"/>
                <w:i/>
                <w:sz w:val="16"/>
                <w:szCs w:val="16"/>
              </w:rPr>
              <w:t>(s)</w:t>
            </w:r>
          </w:p>
        </w:tc>
      </w:tr>
      <w:tr w:rsidR="001766F5" w14:paraId="1695D2A9" w14:textId="77777777" w:rsidTr="002F19AD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1695D2A6" w14:textId="77777777" w:rsidR="001766F5" w:rsidRDefault="00810A04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" w:name="Text6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14:paraId="1695D2A7" w14:textId="77777777" w:rsidR="001766F5" w:rsidRDefault="00810A04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" w:name="Text6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95D2A8" w14:textId="77777777" w:rsidR="001766F5" w:rsidRDefault="00E0381E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922BD" w14:paraId="195A6BDB" w14:textId="77777777" w:rsidTr="002F19AD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923" w:type="dxa"/>
            <w:gridSpan w:val="7"/>
            <w:tcBorders>
              <w:left w:val="nil"/>
              <w:bottom w:val="nil"/>
              <w:right w:val="nil"/>
            </w:tcBorders>
          </w:tcPr>
          <w:p w14:paraId="0DD455D4" w14:textId="77777777" w:rsidR="002F19AD" w:rsidRDefault="002F19AD" w:rsidP="00A922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43322" w14:textId="6CB2437F" w:rsidR="00A922BD" w:rsidRDefault="00A922BD" w:rsidP="00A92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Taotlusele lisatud tehniline dokumentatsioon peab sisaldama vähemalt järgmist (kui on asjakohane) / </w:t>
            </w:r>
            <w:proofErr w:type="spellStart"/>
            <w:r w:rsidRPr="00302954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3029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02954">
              <w:rPr>
                <w:rFonts w:ascii="Arial" w:hAnsi="Arial" w:cs="Arial"/>
                <w:sz w:val="16"/>
                <w:szCs w:val="16"/>
              </w:rPr>
              <w:t>technical</w:t>
            </w:r>
            <w:proofErr w:type="spellEnd"/>
            <w:r w:rsidRPr="003029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02954">
              <w:rPr>
                <w:rFonts w:ascii="Arial" w:hAnsi="Arial" w:cs="Arial"/>
                <w:sz w:val="16"/>
                <w:szCs w:val="16"/>
              </w:rPr>
              <w:t>documentation</w:t>
            </w:r>
            <w:proofErr w:type="spellEnd"/>
            <w:r w:rsidRPr="003029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02954">
              <w:rPr>
                <w:rFonts w:ascii="Arial" w:hAnsi="Arial" w:cs="Arial"/>
                <w:sz w:val="16"/>
                <w:szCs w:val="16"/>
              </w:rPr>
              <w:t>shall</w:t>
            </w:r>
            <w:proofErr w:type="spellEnd"/>
            <w:r w:rsidRPr="003029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02954">
              <w:rPr>
                <w:rFonts w:ascii="Arial" w:hAnsi="Arial" w:cs="Arial"/>
                <w:sz w:val="16"/>
                <w:szCs w:val="16"/>
              </w:rPr>
              <w:t>contain</w:t>
            </w:r>
            <w:proofErr w:type="spellEnd"/>
            <w:r w:rsidRPr="00302954">
              <w:rPr>
                <w:rFonts w:ascii="Arial" w:hAnsi="Arial" w:cs="Arial"/>
                <w:sz w:val="16"/>
                <w:szCs w:val="16"/>
              </w:rPr>
              <w:t xml:space="preserve">, at </w:t>
            </w:r>
            <w:proofErr w:type="spellStart"/>
            <w:r w:rsidRPr="00302954">
              <w:rPr>
                <w:rFonts w:ascii="Arial" w:hAnsi="Arial" w:cs="Arial"/>
                <w:sz w:val="16"/>
                <w:szCs w:val="16"/>
              </w:rPr>
              <w:t>least</w:t>
            </w:r>
            <w:proofErr w:type="spellEnd"/>
            <w:r w:rsidRPr="003029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02954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3029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02954">
              <w:rPr>
                <w:rFonts w:ascii="Arial" w:hAnsi="Arial" w:cs="Arial"/>
                <w:sz w:val="16"/>
                <w:szCs w:val="16"/>
              </w:rPr>
              <w:t>following</w:t>
            </w:r>
            <w:proofErr w:type="spellEnd"/>
            <w:r w:rsidRPr="003029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02954">
              <w:rPr>
                <w:rFonts w:ascii="Arial" w:hAnsi="Arial" w:cs="Arial"/>
                <w:sz w:val="16"/>
                <w:szCs w:val="16"/>
              </w:rPr>
              <w:t>elements</w:t>
            </w:r>
            <w:proofErr w:type="spellEnd"/>
            <w:r w:rsidRPr="00302954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302954">
              <w:rPr>
                <w:rFonts w:ascii="Arial" w:hAnsi="Arial" w:cs="Arial"/>
                <w:sz w:val="16"/>
                <w:szCs w:val="16"/>
              </w:rPr>
              <w:t>wherever</w:t>
            </w:r>
            <w:proofErr w:type="spellEnd"/>
            <w:r w:rsidRPr="003029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02954">
              <w:rPr>
                <w:rFonts w:ascii="Arial" w:hAnsi="Arial" w:cs="Arial"/>
                <w:sz w:val="16"/>
                <w:szCs w:val="16"/>
              </w:rPr>
              <w:t>applicable</w:t>
            </w:r>
            <w:proofErr w:type="spellEnd"/>
            <w:r w:rsidRPr="00302954">
              <w:rPr>
                <w:rFonts w:ascii="Arial" w:hAnsi="Arial" w:cs="Arial"/>
                <w:sz w:val="16"/>
                <w:szCs w:val="16"/>
              </w:rPr>
              <w:t>):</w:t>
            </w:r>
          </w:p>
        </w:tc>
      </w:tr>
      <w:tr w:rsidR="00A922BD" w:rsidRPr="001E5702" w14:paraId="1695D2AD" w14:textId="77777777" w:rsidTr="002F19A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039A2" w14:textId="4E641927" w:rsidR="00A922BD" w:rsidRPr="001E5702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Pr="001E5702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bookmarkEnd w:id="12"/>
            <w:r w:rsidRPr="001E57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bookmarkStart w:id="13" w:name="Text70"/>
          </w:p>
        </w:tc>
        <w:bookmarkEnd w:id="13"/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5D2AC" w14:textId="515648ED" w:rsidR="00A922BD" w:rsidRPr="001E5702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E7AC8">
              <w:rPr>
                <w:rFonts w:ascii="Arial" w:hAnsi="Arial" w:cs="Arial"/>
                <w:sz w:val="18"/>
                <w:szCs w:val="18"/>
              </w:rPr>
              <w:t xml:space="preserve">Aparatuuri </w:t>
            </w:r>
            <w:proofErr w:type="spellStart"/>
            <w:r w:rsidRPr="009E7AC8">
              <w:rPr>
                <w:rFonts w:ascii="Arial" w:hAnsi="Arial" w:cs="Arial"/>
                <w:sz w:val="18"/>
                <w:szCs w:val="18"/>
              </w:rPr>
              <w:t>üldkirjeldus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koos antud toote riski(de) analüüsiga</w:t>
            </w:r>
            <w:r w:rsidRPr="009E7AC8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a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general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description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of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apparatus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product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A2308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assessment</w:t>
            </w:r>
            <w:proofErr w:type="spellEnd"/>
            <w:r w:rsidRPr="006A2308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6A2308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6A2308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risk(s)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; Dokumendi nimetus/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Name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document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A922BD" w:rsidRPr="001E5702" w14:paraId="254534AA" w14:textId="77777777" w:rsidTr="002F19A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DC14B" w14:textId="14B9E96E" w:rsidR="00A922BD" w:rsidRPr="001E5702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16"/>
                <w:szCs w:val="16"/>
              </w:rPr>
            </w:pP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702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E2152" w14:textId="77777777" w:rsidR="00A922BD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 w:rsidRPr="001E5702">
              <w:rPr>
                <w:rFonts w:ascii="Arial" w:hAnsi="Arial"/>
                <w:sz w:val="18"/>
                <w:szCs w:val="18"/>
              </w:rPr>
              <w:t>P</w:t>
            </w:r>
            <w:r w:rsidRPr="008060FC">
              <w:rPr>
                <w:rFonts w:ascii="Arial" w:hAnsi="Arial"/>
                <w:sz w:val="18"/>
                <w:szCs w:val="18"/>
              </w:rPr>
              <w:t>õhimõtteline kavand, tööjoonised ning detailide, alakoostude, elektriskeemide jms skeemid</w:t>
            </w:r>
            <w:r w:rsidRPr="001E5702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conceptual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design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manufacturing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drawings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schemes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of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components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sub-assemblies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circuits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etc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>.;</w:t>
            </w:r>
          </w:p>
          <w:p w14:paraId="1D0D60BF" w14:textId="73811396" w:rsidR="00A922BD" w:rsidRPr="009E7AC8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24F2F">
              <w:rPr>
                <w:rFonts w:ascii="Arial" w:hAnsi="Arial" w:cs="Arial"/>
                <w:i/>
                <w:sz w:val="20"/>
                <w:szCs w:val="20"/>
              </w:rPr>
              <w:t xml:space="preserve">Dokumendi nimetus/ </w:t>
            </w:r>
            <w:proofErr w:type="spellStart"/>
            <w:r w:rsidRPr="00F24F2F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proofErr w:type="spellEnd"/>
            <w:r w:rsidRPr="00F24F2F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F24F2F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F24F2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4"/>
          </w:p>
        </w:tc>
      </w:tr>
      <w:tr w:rsidR="00A922BD" w:rsidRPr="001E5702" w14:paraId="16D90740" w14:textId="77777777" w:rsidTr="002F19A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266DC" w14:textId="3B3CCD2B" w:rsidR="00A922BD" w:rsidRPr="001E5702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16"/>
                <w:szCs w:val="16"/>
              </w:rPr>
            </w:pP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702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6BAE6" w14:textId="77777777" w:rsidR="00A922BD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 w:rsidRPr="008060FC">
              <w:rPr>
                <w:rFonts w:ascii="Arial" w:hAnsi="Arial"/>
                <w:sz w:val="18"/>
                <w:szCs w:val="18"/>
              </w:rPr>
              <w:t>joonistest ja skeemidest ning aparatuuri tööpõhimõttest arusaamiseks vaja</w:t>
            </w:r>
            <w:r w:rsidRPr="001E5702">
              <w:rPr>
                <w:rFonts w:ascii="Arial" w:hAnsi="Arial"/>
                <w:sz w:val="18"/>
                <w:szCs w:val="18"/>
              </w:rPr>
              <w:t>likud kirjeldused ja selgitused /</w:t>
            </w:r>
            <w:r w:rsidRPr="008060F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descriptions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explanations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necessary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for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understanding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of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those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drawings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schemes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operation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of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apparatus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0680D0DB" w14:textId="75CCCFFC" w:rsidR="00A922BD" w:rsidRPr="009E7AC8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24F2F">
              <w:rPr>
                <w:rFonts w:ascii="Arial" w:hAnsi="Arial" w:cs="Arial"/>
                <w:i/>
                <w:sz w:val="20"/>
                <w:szCs w:val="20"/>
              </w:rPr>
              <w:t xml:space="preserve">Dokumendi nimetus/ </w:t>
            </w:r>
            <w:proofErr w:type="spellStart"/>
            <w:r w:rsidRPr="00F24F2F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proofErr w:type="spellEnd"/>
            <w:r w:rsidRPr="00F24F2F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F24F2F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F24F2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5"/>
          </w:p>
        </w:tc>
      </w:tr>
      <w:tr w:rsidR="00A922BD" w:rsidRPr="001E5702" w14:paraId="7B64F38C" w14:textId="77777777" w:rsidTr="002F19A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B0778" w14:textId="2697CAE8" w:rsidR="00A922BD" w:rsidRPr="001E5702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16"/>
                <w:szCs w:val="16"/>
              </w:rPr>
            </w:pP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702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A4E26" w14:textId="7F6B3B61" w:rsidR="00A922BD" w:rsidRPr="009E7AC8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060FC">
              <w:rPr>
                <w:rFonts w:ascii="Arial" w:hAnsi="Arial"/>
                <w:sz w:val="18"/>
                <w:szCs w:val="18"/>
              </w:rPr>
              <w:t>konstruktsiooniarvutuste, soor</w:t>
            </w:r>
            <w:r w:rsidRPr="001E5702">
              <w:rPr>
                <w:rFonts w:ascii="Arial" w:hAnsi="Arial"/>
                <w:sz w:val="18"/>
                <w:szCs w:val="18"/>
              </w:rPr>
              <w:t>itatud uuringute jms tulemused /</w:t>
            </w:r>
            <w:r w:rsidRPr="009E7AC8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results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of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design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calculations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made,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examinations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carried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out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etc</w:t>
            </w:r>
            <w:proofErr w:type="spellEnd"/>
            <w:r w:rsidRPr="009E7AC8">
              <w:rPr>
                <w:rFonts w:ascii="Arial" w:hAnsi="Arial" w:cs="Arial"/>
                <w:i/>
                <w:sz w:val="18"/>
                <w:szCs w:val="18"/>
              </w:rPr>
              <w:t>.;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24F2F">
              <w:rPr>
                <w:rFonts w:ascii="Arial" w:hAnsi="Arial" w:cs="Arial"/>
                <w:sz w:val="18"/>
                <w:szCs w:val="18"/>
              </w:rPr>
              <w:t>Dokum</w:t>
            </w:r>
            <w:r>
              <w:rPr>
                <w:rFonts w:ascii="Arial" w:hAnsi="Arial" w:cs="Arial"/>
                <w:sz w:val="18"/>
                <w:szCs w:val="18"/>
              </w:rPr>
              <w:t xml:space="preserve">endi nimetus/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6" w:name="Text7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A922BD" w:rsidRPr="001E5702" w14:paraId="7BA7377D" w14:textId="77777777" w:rsidTr="002F19A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F4C3A" w14:textId="284FE96B" w:rsidR="00A922BD" w:rsidRPr="001E5702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16"/>
                <w:szCs w:val="16"/>
              </w:rPr>
            </w:pP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702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</w:r>
            <w:r w:rsidR="00D622D7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1E5702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AC76F" w14:textId="77777777" w:rsidR="00A922BD" w:rsidRDefault="00A922BD" w:rsidP="00A922B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060FC">
              <w:rPr>
                <w:rFonts w:ascii="Arial" w:hAnsi="Arial"/>
                <w:sz w:val="18"/>
                <w:szCs w:val="18"/>
              </w:rPr>
              <w:t>katseprotokollid</w:t>
            </w:r>
            <w:r w:rsidRPr="001E5702">
              <w:rPr>
                <w:rFonts w:ascii="Arial" w:hAnsi="Arial" w:cs="Arial"/>
                <w:sz w:val="18"/>
                <w:szCs w:val="18"/>
              </w:rPr>
              <w:t xml:space="preserve">  / </w:t>
            </w:r>
            <w:r w:rsidRPr="009E7AC8">
              <w:rPr>
                <w:rFonts w:ascii="Arial" w:hAnsi="Arial" w:cs="Arial"/>
                <w:i/>
                <w:sz w:val="18"/>
                <w:szCs w:val="18"/>
              </w:rPr>
              <w:t xml:space="preserve">test </w:t>
            </w:r>
            <w:proofErr w:type="spellStart"/>
            <w:r w:rsidRPr="009E7AC8">
              <w:rPr>
                <w:rFonts w:ascii="Arial" w:hAnsi="Arial" w:cs="Arial"/>
                <w:i/>
                <w:sz w:val="18"/>
                <w:szCs w:val="18"/>
              </w:rPr>
              <w:t>reports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7" w:name="Text74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7"/>
          </w:p>
          <w:p w14:paraId="120C445C" w14:textId="77777777" w:rsidR="00A922BD" w:rsidRPr="009E7AC8" w:rsidRDefault="00A922BD" w:rsidP="00A922BD">
            <w:pPr>
              <w:pStyle w:val="Normal1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22BD" w:rsidRPr="001E5702" w14:paraId="6F975F9B" w14:textId="77777777" w:rsidTr="002F19A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0992A" w14:textId="77777777" w:rsidR="00A922BD" w:rsidRPr="00264BEB" w:rsidRDefault="00A922BD" w:rsidP="00A922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4B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Kinnitan, et / </w:t>
            </w:r>
            <w:r w:rsidRPr="00264BE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 </w:t>
            </w:r>
            <w:proofErr w:type="spellStart"/>
            <w:r w:rsidRPr="00264BEB">
              <w:rPr>
                <w:rFonts w:ascii="Arial" w:hAnsi="Arial" w:cs="Arial"/>
                <w:bCs/>
                <w:i/>
                <w:sz w:val="18"/>
                <w:szCs w:val="18"/>
              </w:rPr>
              <w:t>declare</w:t>
            </w:r>
            <w:proofErr w:type="spellEnd"/>
            <w:r w:rsidRPr="00264BE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, </w:t>
            </w:r>
            <w:proofErr w:type="spellStart"/>
            <w:r w:rsidRPr="00264BEB">
              <w:rPr>
                <w:rFonts w:ascii="Arial" w:hAnsi="Arial" w:cs="Arial"/>
                <w:bCs/>
                <w:i/>
                <w:sz w:val="18"/>
                <w:szCs w:val="18"/>
              </w:rPr>
              <w:t>that</w:t>
            </w:r>
            <w:proofErr w:type="spellEnd"/>
          </w:p>
          <w:p w14:paraId="5828B390" w14:textId="77777777" w:rsidR="00A922BD" w:rsidRPr="008235DD" w:rsidRDefault="00A922BD" w:rsidP="008235DD">
            <w:pPr>
              <w:numPr>
                <w:ilvl w:val="0"/>
                <w:numId w:val="1"/>
              </w:numPr>
              <w:ind w:left="321"/>
              <w:rPr>
                <w:rFonts w:ascii="Arial" w:hAnsi="Arial" w:cs="Arial"/>
                <w:bCs/>
                <w:sz w:val="18"/>
                <w:szCs w:val="18"/>
              </w:rPr>
            </w:pPr>
            <w:r w:rsidRPr="008235DD">
              <w:rPr>
                <w:rFonts w:ascii="Arial" w:hAnsi="Arial" w:cs="Arial"/>
                <w:bCs/>
                <w:sz w:val="18"/>
                <w:szCs w:val="18"/>
              </w:rPr>
              <w:t>käesolevat taotlust ei ole esitatud teisele teavitatud asutusele /</w:t>
            </w:r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this</w:t>
            </w:r>
            <w:proofErr w:type="spellEnd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application</w:t>
            </w:r>
            <w:proofErr w:type="spellEnd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has</w:t>
            </w:r>
            <w:proofErr w:type="spellEnd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not</w:t>
            </w:r>
            <w:proofErr w:type="spellEnd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been</w:t>
            </w:r>
            <w:proofErr w:type="spellEnd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lodged</w:t>
            </w:r>
            <w:proofErr w:type="spellEnd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with</w:t>
            </w:r>
            <w:proofErr w:type="spellEnd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any</w:t>
            </w:r>
            <w:proofErr w:type="spellEnd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other</w:t>
            </w:r>
            <w:proofErr w:type="spellEnd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notified</w:t>
            </w:r>
            <w:proofErr w:type="spellEnd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body</w:t>
            </w:r>
            <w:proofErr w:type="spellEnd"/>
            <w:r w:rsidRPr="008235DD"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</w:p>
          <w:p w14:paraId="1150B715" w14:textId="77777777" w:rsidR="008235DD" w:rsidRPr="008235DD" w:rsidRDefault="008235DD" w:rsidP="008235DD">
            <w:pPr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35DD">
              <w:rPr>
                <w:rFonts w:ascii="Arial" w:hAnsi="Arial" w:cs="Arial"/>
                <w:sz w:val="18"/>
                <w:szCs w:val="18"/>
              </w:rPr>
              <w:t xml:space="preserve">nõustub Inspecta Estonia OÜ üldiste müügi- ja lepingutingimustega </w:t>
            </w:r>
          </w:p>
          <w:p w14:paraId="608C5E25" w14:textId="77777777" w:rsidR="008235DD" w:rsidRPr="008235DD" w:rsidRDefault="00D622D7" w:rsidP="008235DD">
            <w:pPr>
              <w:ind w:left="321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8235DD" w:rsidRPr="008235DD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https://www.kiwa.com/ee/et/ettevottest/uldtingimused/</w:t>
              </w:r>
            </w:hyperlink>
            <w:r w:rsidR="008235DD" w:rsidRPr="008235DD">
              <w:rPr>
                <w:rFonts w:ascii="Arial" w:hAnsi="Arial" w:cs="Arial"/>
                <w:sz w:val="18"/>
                <w:szCs w:val="18"/>
              </w:rPr>
              <w:t>), mõistab nende sisu ning kohustun neid täitma /</w:t>
            </w:r>
          </w:p>
          <w:p w14:paraId="04049028" w14:textId="77777777" w:rsidR="008235DD" w:rsidRPr="008235DD" w:rsidRDefault="008235DD" w:rsidP="008235DD">
            <w:pPr>
              <w:ind w:left="321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she</w:t>
            </w:r>
            <w:proofErr w:type="spellEnd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proofErr w:type="spellStart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he</w:t>
            </w:r>
            <w:proofErr w:type="spellEnd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have</w:t>
            </w:r>
            <w:proofErr w:type="spellEnd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read Inspecta Estonia OÜ General </w:t>
            </w:r>
            <w:proofErr w:type="spellStart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Sales</w:t>
            </w:r>
            <w:proofErr w:type="spellEnd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Contract</w:t>
            </w:r>
            <w:proofErr w:type="spellEnd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terms</w:t>
            </w:r>
            <w:proofErr w:type="spellEnd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conditions</w:t>
            </w:r>
            <w:proofErr w:type="spellEnd"/>
          </w:p>
          <w:p w14:paraId="3E1AF26C" w14:textId="77777777" w:rsidR="008235DD" w:rsidRPr="008235DD" w:rsidRDefault="00D622D7" w:rsidP="008235DD">
            <w:pPr>
              <w:ind w:left="321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8235DD" w:rsidRPr="008235DD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https://www.kiwa.com/ee/et/ettevottest/uldtingimused</w:t>
              </w:r>
            </w:hyperlink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/), I </w:t>
            </w:r>
            <w:proofErr w:type="spellStart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understand</w:t>
            </w:r>
            <w:proofErr w:type="spellEnd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proofErr w:type="spellEnd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content</w:t>
            </w:r>
            <w:proofErr w:type="spellEnd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comply</w:t>
            </w:r>
            <w:proofErr w:type="spellEnd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with</w:t>
            </w:r>
            <w:proofErr w:type="spellEnd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proofErr w:type="spellEnd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contract</w:t>
            </w:r>
            <w:proofErr w:type="spellEnd"/>
            <w:r w:rsidR="008235DD" w:rsidRPr="008235DD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2AD2F34D" w14:textId="77777777" w:rsidR="008235DD" w:rsidRPr="00F732BA" w:rsidRDefault="008235DD" w:rsidP="008235DD">
            <w:pPr>
              <w:rPr>
                <w:rFonts w:ascii="Arial" w:hAnsi="Arial" w:cs="Arial"/>
                <w:bCs/>
                <w:i/>
                <w:sz w:val="14"/>
                <w:szCs w:val="14"/>
              </w:rPr>
            </w:pPr>
          </w:p>
          <w:p w14:paraId="1C3670F0" w14:textId="37E28196" w:rsidR="008235DD" w:rsidRPr="008235DD" w:rsidRDefault="008235DD" w:rsidP="008235D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Inspecta Estonia OÜ</w:t>
            </w:r>
            <w:r w:rsidRPr="00F732BA">
              <w:rPr>
                <w:rFonts w:ascii="Arial" w:hAnsi="Arial" w:cs="Arial"/>
                <w:sz w:val="16"/>
                <w:szCs w:val="16"/>
              </w:rPr>
              <w:t xml:space="preserve"> hoiab tööde käigus saadud informatsiooni konfidentsiaalsena ning ei avalikusta seda kolmandatele osapooltele ilma Taotleja loata. Välja arvatud seadustes ettenähtud juhtudel, MTÜ Eesti Standardimis- ja Akrediteerimiskeskus või kui Taotleja on ise info avalikustanud /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Inspecta Estonia OÜ</w:t>
            </w:r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will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keep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confidential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information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obtained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during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the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performance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activities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will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not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disclose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to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third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parties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without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clientś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permission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Except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for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information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provided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by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law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the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Estonian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Centre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for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Standardisation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Accreditation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or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if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the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applicant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makes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publicly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available</w:t>
            </w:r>
            <w:proofErr w:type="spellEnd"/>
            <w:r w:rsidRPr="00F732BA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A922BD" w:rsidRPr="001E5702" w14:paraId="7A19D619" w14:textId="77777777" w:rsidTr="002F19A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58267" w14:textId="77777777" w:rsidR="00A922BD" w:rsidRDefault="00A922BD" w:rsidP="00A922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2308">
              <w:rPr>
                <w:rFonts w:ascii="Arial" w:hAnsi="Arial" w:cs="Arial"/>
                <w:b/>
                <w:bCs/>
                <w:sz w:val="18"/>
                <w:szCs w:val="18"/>
              </w:rPr>
              <w:t>Tootja</w:t>
            </w:r>
            <w:r w:rsidRPr="006A23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308">
              <w:rPr>
                <w:rFonts w:ascii="Arial" w:hAnsi="Arial" w:cs="Arial"/>
                <w:b/>
                <w:sz w:val="18"/>
                <w:szCs w:val="18"/>
              </w:rPr>
              <w:t>volitatud esindaja</w:t>
            </w:r>
          </w:p>
          <w:p w14:paraId="14EAE7E2" w14:textId="3042B8B9" w:rsidR="00A922BD" w:rsidRPr="00264BEB" w:rsidRDefault="00A922BD" w:rsidP="00A922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</w:t>
            </w:r>
            <w:r w:rsidRPr="00346C6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uthorized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representative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54F8F" w14:textId="77777777" w:rsidR="00A922BD" w:rsidRDefault="00A922BD" w:rsidP="00A922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264BEB">
              <w:rPr>
                <w:rFonts w:ascii="Arial" w:hAnsi="Arial" w:cs="Arial"/>
                <w:b/>
                <w:bCs/>
                <w:sz w:val="18"/>
                <w:szCs w:val="18"/>
              </w:rPr>
              <w:t>uupäev</w:t>
            </w:r>
          </w:p>
          <w:p w14:paraId="0C462583" w14:textId="5CAF802E" w:rsidR="00A922BD" w:rsidRPr="00264BEB" w:rsidRDefault="00A922BD" w:rsidP="00A922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64BEB">
              <w:rPr>
                <w:rFonts w:ascii="Arial" w:hAnsi="Arial" w:cs="Arial"/>
                <w:sz w:val="18"/>
                <w:szCs w:val="18"/>
              </w:rPr>
              <w:t>Date</w:t>
            </w:r>
            <w:proofErr w:type="spellEnd"/>
          </w:p>
        </w:tc>
      </w:tr>
      <w:tr w:rsidR="002F19AD" w:rsidRPr="001E5702" w14:paraId="693521D0" w14:textId="77777777" w:rsidTr="002F19AD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EB420" w14:textId="77777777" w:rsidR="002F19AD" w:rsidRPr="006A2308" w:rsidRDefault="002F19AD" w:rsidP="00A922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10F4E" w14:textId="77777777" w:rsidR="002F19AD" w:rsidRDefault="002F19AD" w:rsidP="00A922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22BD" w:rsidRPr="001E5702" w14:paraId="080D626C" w14:textId="77777777" w:rsidTr="002F19A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B5DAB" w14:textId="77777777" w:rsidR="00A922BD" w:rsidRPr="006A2308" w:rsidRDefault="00A922BD" w:rsidP="00A922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B964C" w14:textId="77777777" w:rsidR="00A922BD" w:rsidRDefault="00A922BD" w:rsidP="00A922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45586C" w14:textId="3665946B" w:rsidR="00A922BD" w:rsidRDefault="00A922BD" w:rsidP="00A922BD">
            <w:pPr>
              <w:rPr>
                <w:rFonts w:ascii="Arial" w:hAnsi="Arial" w:cs="Arial"/>
                <w:sz w:val="18"/>
                <w:szCs w:val="18"/>
              </w:rPr>
            </w:pPr>
            <w:r w:rsidRPr="0097535E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47D93" wp14:editId="7B4F5C3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130810</wp:posOffset>
                      </wp:positionV>
                      <wp:extent cx="2907030" cy="3175"/>
                      <wp:effectExtent l="5080" t="8890" r="12065" b="6985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0703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A5933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0.3pt" to="223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"/>
                  </w:pict>
                </mc:Fallback>
              </mc:AlternateContent>
            </w:r>
            <w:r w:rsidRPr="00FF3B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F3B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F3B2A">
              <w:rPr>
                <w:rFonts w:ascii="Arial" w:hAnsi="Arial" w:cs="Arial"/>
                <w:sz w:val="18"/>
                <w:szCs w:val="18"/>
              </w:rPr>
            </w:r>
            <w:r w:rsidRPr="00FF3B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3B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83B80AB" w14:textId="4D94CEA6" w:rsidR="00A922BD" w:rsidRPr="006A2308" w:rsidRDefault="00A922BD" w:rsidP="00A922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535E">
              <w:rPr>
                <w:rFonts w:ascii="Arial" w:hAnsi="Arial" w:cs="Arial"/>
                <w:i/>
                <w:sz w:val="18"/>
                <w:szCs w:val="18"/>
              </w:rPr>
              <w:t>(nimi, allkiri/</w:t>
            </w:r>
            <w:proofErr w:type="spellStart"/>
            <w:r w:rsidRPr="0097535E">
              <w:rPr>
                <w:rFonts w:ascii="Arial" w:hAnsi="Arial" w:cs="Arial"/>
                <w:i/>
                <w:sz w:val="18"/>
                <w:szCs w:val="18"/>
              </w:rPr>
              <w:t>name</w:t>
            </w:r>
            <w:proofErr w:type="spellEnd"/>
            <w:r w:rsidRPr="0097535E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8235DD">
              <w:rPr>
                <w:rFonts w:ascii="Arial" w:hAnsi="Arial" w:cs="Arial"/>
                <w:i/>
                <w:sz w:val="18"/>
                <w:szCs w:val="18"/>
              </w:rPr>
              <w:t>signatuure)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C39CB" w14:textId="77777777" w:rsidR="00A922BD" w:rsidRDefault="00A922BD" w:rsidP="00A922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42007" w14:textId="5BC1E21C" w:rsidR="00A922BD" w:rsidRDefault="00A922BD" w:rsidP="00A922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535E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46C223" wp14:editId="5EDD88A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130175</wp:posOffset>
                      </wp:positionV>
                      <wp:extent cx="857250" cy="3175"/>
                      <wp:effectExtent l="9525" t="8890" r="9525" b="6985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725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6985E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.25pt" to="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"/>
                  </w:pict>
                </mc:Fallback>
              </mc:AlternateContent>
            </w:r>
            <w:r w:rsidRPr="00FF3B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F3B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F3B2A">
              <w:rPr>
                <w:rFonts w:ascii="Arial" w:hAnsi="Arial" w:cs="Arial"/>
                <w:sz w:val="18"/>
                <w:szCs w:val="18"/>
              </w:rPr>
            </w:r>
            <w:r w:rsidRPr="00FF3B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3B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3B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95D2CE" w14:textId="77777777" w:rsidR="00004C8C" w:rsidRPr="002323F5" w:rsidRDefault="00004C8C" w:rsidP="002323F5">
      <w:pPr>
        <w:tabs>
          <w:tab w:val="left" w:pos="1050"/>
        </w:tabs>
        <w:rPr>
          <w:rFonts w:ascii="Arial" w:hAnsi="Arial" w:cs="Arial"/>
          <w:sz w:val="16"/>
          <w:szCs w:val="20"/>
        </w:rPr>
      </w:pPr>
    </w:p>
    <w:sectPr w:rsidR="00004C8C" w:rsidRPr="002323F5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77777777" w:rsidR="00F70761" w:rsidRPr="00F70761" w:rsidRDefault="00E424CE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  <w:r>
      <w:rPr>
        <w:rFonts w:ascii="Arial" w:eastAsia="Calibri" w:hAnsi="Arial" w:cs="Arial"/>
        <w:noProof/>
        <w:sz w:val="12"/>
        <w:szCs w:val="12"/>
        <w:lang w:eastAsia="et-E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95D2E1" wp14:editId="393D261F">
              <wp:simplePos x="0" y="0"/>
              <wp:positionH relativeFrom="column">
                <wp:posOffset>-6858</wp:posOffset>
              </wp:positionH>
              <wp:positionV relativeFrom="paragraph">
                <wp:posOffset>20244</wp:posOffset>
              </wp:positionV>
              <wp:extent cx="6298387" cy="99060"/>
              <wp:effectExtent l="0" t="0" r="762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8387" cy="99060"/>
                        <a:chOff x="1278" y="15417"/>
                        <a:chExt cx="9882" cy="156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8" y="15417"/>
                          <a:ext cx="9882" cy="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178" y="15502"/>
                          <a:ext cx="201" cy="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324F1" id="Group 3" o:spid="_x0000_s1026" style="position:absolute;margin-left:-.55pt;margin-top:1.6pt;width:495.95pt;height:7.8pt;z-index:251658240" coordorigin="1278,15417" coordsize="9882,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278;top:15417;width:9882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">
                <v:imagedata r:id="rId2" o:title=""/>
              </v:shape>
              <v:rect id="Rectangle 5" o:spid="_x0000_s1028" style="position:absolute;left:8178;top:15502;width:20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</v:group>
          </w:pict>
        </mc:Fallback>
      </mc:AlternateContent>
    </w:r>
  </w:p>
  <w:p w14:paraId="1695D2D9" w14:textId="399FA3DA" w:rsidR="00F70761" w:rsidRPr="00256F7E" w:rsidRDefault="00B424F9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8" w:name="Firmanimi"/>
    <w:r>
      <w:rPr>
        <w:rFonts w:ascii="Arial" w:hAnsi="Arial"/>
        <w:b/>
        <w:sz w:val="14"/>
        <w:szCs w:val="14"/>
      </w:rPr>
      <w:t>Inspecta Estonia OÜ</w:t>
    </w:r>
    <w:bookmarkEnd w:id="18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42B77BA6" w:rsidR="00F70761" w:rsidRPr="00256F7E" w:rsidRDefault="006B4C93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9" w:name="Aadress"/>
    <w:r>
      <w:rPr>
        <w:rFonts w:ascii="Arial" w:hAnsi="Arial"/>
        <w:sz w:val="14"/>
        <w:szCs w:val="14"/>
      </w:rPr>
      <w:t>Mäealuse 2/4, 12618 Tallinn, Eesti</w:t>
    </w:r>
    <w:bookmarkEnd w:id="19"/>
  </w:p>
  <w:p w14:paraId="1695D2DB" w14:textId="67551D44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20" w:name="Telefon"/>
    <w:r w:rsidR="006B4C93">
      <w:rPr>
        <w:rFonts w:ascii="Arial" w:hAnsi="Arial"/>
        <w:sz w:val="14"/>
        <w:szCs w:val="14"/>
      </w:rPr>
      <w:t>+372 659 9470</w:t>
    </w:r>
    <w:bookmarkEnd w:id="20"/>
  </w:p>
  <w:p w14:paraId="1695D2DC" w14:textId="7B410F96" w:rsidR="00F70761" w:rsidRPr="00256F7E" w:rsidRDefault="006B4C93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1" w:name="Email"/>
    <w:r>
      <w:rPr>
        <w:rFonts w:ascii="Arial" w:hAnsi="Arial"/>
        <w:sz w:val="14"/>
        <w:szCs w:val="14"/>
      </w:rPr>
      <w:t>estonia@kiwa.com</w:t>
    </w:r>
    <w:bookmarkEnd w:id="21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1C14141A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22" w:name="Vormi_nr"/>
          <w:r w:rsidR="006B4C93">
            <w:rPr>
              <w:rFonts w:ascii="Arial" w:hAnsi="Arial" w:cs="Arial"/>
              <w:sz w:val="14"/>
              <w:szCs w:val="14"/>
            </w:rPr>
            <w:t>EPL036</w:t>
          </w:r>
          <w:bookmarkEnd w:id="22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bookmarkStart w:id="23" w:name="Vormi_ver"/>
          <w:r w:rsidR="006B4C93">
            <w:rPr>
              <w:rFonts w:ascii="Arial" w:hAnsi="Arial" w:cs="Arial"/>
              <w:sz w:val="14"/>
              <w:szCs w:val="14"/>
            </w:rPr>
            <w:t>11.23</w:t>
          </w:r>
          <w:bookmarkEnd w:id="23"/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4A0096A9" w:rsidR="009703A0" w:rsidRDefault="00D622D7" w:rsidP="004859E9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r>
      <w:rPr>
        <w:noProof/>
      </w:rPr>
      <w:pict w14:anchorId="14A2A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91.45pt;margin-top:-12.75pt;width:104.8pt;height:36.95pt;z-index:251660288;mso-position-horizontal-relative:text;mso-position-vertical-relative:text;mso-width-relative:page;mso-height-relative:page">
          <v:imagedata r:id="rId1" o:title="KIWA-logo"/>
        </v:shape>
      </w:pict>
    </w:r>
    <w:r w:rsidR="004859E9">
      <w:rPr>
        <w:rFonts w:ascii="Univers LT Std 45 Light" w:hAnsi="Univers LT Std 45 Light"/>
        <w:b/>
        <w:color w:val="6F6F6E"/>
        <w:sz w:val="40"/>
        <w:szCs w:val="40"/>
      </w:rPr>
      <w:t xml:space="preserve"> </w:t>
    </w:r>
  </w:p>
  <w:p w14:paraId="470D2240" w14:textId="77777777" w:rsidR="0059617E" w:rsidRPr="00F70761" w:rsidRDefault="0059617E" w:rsidP="00F70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D89"/>
    <w:multiLevelType w:val="hybridMultilevel"/>
    <w:tmpl w:val="A1EC64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3"/>
  </w:num>
  <w:num w:numId="3" w16cid:durableId="470946677">
    <w:abstractNumId w:val="0"/>
  </w:num>
  <w:num w:numId="4" w16cid:durableId="351149037">
    <w:abstractNumId w:val="4"/>
  </w:num>
  <w:num w:numId="5" w16cid:durableId="135187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45F64"/>
    <w:rsid w:val="00064846"/>
    <w:rsid w:val="000A058F"/>
    <w:rsid w:val="000D571A"/>
    <w:rsid w:val="00103AB7"/>
    <w:rsid w:val="001766F5"/>
    <w:rsid w:val="00196F5E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19AD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859E9"/>
    <w:rsid w:val="004A26EA"/>
    <w:rsid w:val="004F3466"/>
    <w:rsid w:val="005056FF"/>
    <w:rsid w:val="00514066"/>
    <w:rsid w:val="0057374C"/>
    <w:rsid w:val="0059617E"/>
    <w:rsid w:val="005D585A"/>
    <w:rsid w:val="005F23A6"/>
    <w:rsid w:val="00605253"/>
    <w:rsid w:val="0062038D"/>
    <w:rsid w:val="00651B87"/>
    <w:rsid w:val="006A2308"/>
    <w:rsid w:val="006B4C93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35DD"/>
    <w:rsid w:val="0082458D"/>
    <w:rsid w:val="00844487"/>
    <w:rsid w:val="008F3672"/>
    <w:rsid w:val="008F3D83"/>
    <w:rsid w:val="00926082"/>
    <w:rsid w:val="00943B38"/>
    <w:rsid w:val="00954D45"/>
    <w:rsid w:val="009552CD"/>
    <w:rsid w:val="009650C5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579E8"/>
    <w:rsid w:val="00A852DA"/>
    <w:rsid w:val="00A922BD"/>
    <w:rsid w:val="00AB3567"/>
    <w:rsid w:val="00AC1935"/>
    <w:rsid w:val="00AE10DE"/>
    <w:rsid w:val="00B10FAB"/>
    <w:rsid w:val="00B35601"/>
    <w:rsid w:val="00B424F9"/>
    <w:rsid w:val="00B576AE"/>
    <w:rsid w:val="00B66218"/>
    <w:rsid w:val="00BB233A"/>
    <w:rsid w:val="00BC302A"/>
    <w:rsid w:val="00BC315D"/>
    <w:rsid w:val="00BF47AA"/>
    <w:rsid w:val="00C51B49"/>
    <w:rsid w:val="00C63371"/>
    <w:rsid w:val="00CA4BD5"/>
    <w:rsid w:val="00D6042E"/>
    <w:rsid w:val="00D622D7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B02FC"/>
    <w:rsid w:val="00FB072F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iwa.com/ee/et/ettevottest/uldtingimuse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kiwa.com/ee/et/ettevottest/uldtingimus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13" ma:contentTypeDescription="Create a new document." ma:contentTypeScope="" ma:versionID="f78b385c1ae28f835f2d4f8e36ef2162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0ed2d9d8a14ed579b5045f6e5688d3f0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uup_x00e4_evjaaeg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eh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uup_x00e4_evjaaeg" ma:index="11" nillable="true" ma:displayName="Kuupäev ja aeg" ma:default="[today]" ma:format="DateTime" ma:internalName="Kuup_x00e4_evjaaeg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Kehtiv" ma:index="20" nillable="true" ma:displayName="Kehtiv " ma:default="1" ma:format="Dropdown" ma:internalName="Keh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022397-da45-455e-8d09-0f6359e5da76}" ma:internalName="TaxCatchAll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93B83-FD71-4926-B47E-F43A490DE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554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36</cp:revision>
  <cp:lastPrinted>2012-03-05T22:18:00Z</cp:lastPrinted>
  <dcterms:created xsi:type="dcterms:W3CDTF">2023-09-13T08:30:00Z</dcterms:created>
  <dcterms:modified xsi:type="dcterms:W3CDTF">2024-03-07T10:14:00Z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</Properties>
</file>